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F9" w:rsidRPr="00766BA1" w:rsidRDefault="00B82FF9" w:rsidP="00331958">
      <w:pPr>
        <w:spacing w:after="0" w:line="240" w:lineRule="auto"/>
        <w:jc w:val="center"/>
        <w:rPr>
          <w:rFonts w:ascii="Times New Roman" w:hAnsi="Times New Roman" w:cs="Times New Roman"/>
          <w:b/>
          <w:bCs/>
          <w:color w:val="000000" w:themeColor="text1"/>
          <w:sz w:val="24"/>
          <w:szCs w:val="24"/>
          <w:shd w:val="clear" w:color="auto" w:fill="FFFFFF"/>
          <w:lang w:val="ro-RO"/>
        </w:rPr>
      </w:pPr>
      <w:r w:rsidRPr="00766BA1">
        <w:rPr>
          <w:rFonts w:ascii="Times New Roman" w:hAnsi="Times New Roman" w:cs="Times New Roman"/>
          <w:b/>
          <w:bCs/>
          <w:color w:val="000000" w:themeColor="text1"/>
          <w:sz w:val="24"/>
          <w:szCs w:val="24"/>
          <w:shd w:val="clear" w:color="auto" w:fill="FFFFFF"/>
          <w:lang w:val="ro-RO"/>
        </w:rPr>
        <w:t>ORDIN</w:t>
      </w:r>
    </w:p>
    <w:p w:rsidR="00B82FF9" w:rsidRPr="00766BA1" w:rsidRDefault="00B82FF9" w:rsidP="00331958">
      <w:pPr>
        <w:spacing w:after="0" w:line="240" w:lineRule="auto"/>
        <w:jc w:val="center"/>
        <w:rPr>
          <w:rFonts w:ascii="Times New Roman" w:hAnsi="Times New Roman" w:cs="Times New Roman"/>
          <w:b/>
          <w:bCs/>
          <w:color w:val="000000" w:themeColor="text1"/>
          <w:sz w:val="24"/>
          <w:szCs w:val="24"/>
          <w:shd w:val="clear" w:color="auto" w:fill="FFFFFF"/>
          <w:lang w:val="ro-RO"/>
        </w:rPr>
      </w:pPr>
      <w:r w:rsidRPr="00766BA1">
        <w:rPr>
          <w:rFonts w:ascii="Times New Roman" w:hAnsi="Times New Roman" w:cs="Times New Roman"/>
          <w:b/>
          <w:bCs/>
          <w:color w:val="000000" w:themeColor="text1"/>
          <w:sz w:val="24"/>
          <w:szCs w:val="24"/>
          <w:shd w:val="clear" w:color="auto" w:fill="FFFFFF"/>
          <w:lang w:val="ro-RO"/>
        </w:rPr>
        <w:t xml:space="preserve">pentru modificarea </w:t>
      </w:r>
      <w:r w:rsidR="007E789A" w:rsidRPr="00766BA1">
        <w:rPr>
          <w:rFonts w:ascii="Times New Roman" w:hAnsi="Times New Roman" w:cs="Times New Roman"/>
          <w:b/>
          <w:bCs/>
          <w:color w:val="000000" w:themeColor="text1"/>
          <w:sz w:val="24"/>
          <w:szCs w:val="24"/>
          <w:lang w:val="ro-RO"/>
        </w:rPr>
        <w:t xml:space="preserve">Ordinului preşedintelui Autorităţii Naţionale de Reglementare pentru Serviciile Comunitare de Utilităţi Publice nr. 206/2007 pentru aprobarea </w:t>
      </w:r>
      <w:r w:rsidR="00DB5EDE" w:rsidRPr="00766BA1">
        <w:rPr>
          <w:rFonts w:ascii="Times New Roman" w:hAnsi="Times New Roman" w:cs="Times New Roman"/>
          <w:b/>
          <w:bCs/>
          <w:color w:val="000000" w:themeColor="text1"/>
          <w:sz w:val="24"/>
          <w:szCs w:val="24"/>
          <w:shd w:val="clear" w:color="auto" w:fill="FFFFFF"/>
          <w:lang w:val="ro-RO"/>
        </w:rPr>
        <w:t>Regulamentului-cadru de autorizare a autorităţilor de autorizare pentru serviciile de transport public local</w:t>
      </w:r>
    </w:p>
    <w:p w:rsidR="00B82FF9" w:rsidRPr="00766BA1" w:rsidRDefault="00B82FF9" w:rsidP="00331958">
      <w:pPr>
        <w:spacing w:after="0" w:line="240" w:lineRule="auto"/>
        <w:jc w:val="both"/>
        <w:rPr>
          <w:rFonts w:ascii="Times New Roman" w:hAnsi="Times New Roman" w:cs="Times New Roman"/>
          <w:color w:val="000000" w:themeColor="text1"/>
          <w:sz w:val="24"/>
          <w:szCs w:val="24"/>
          <w:lang w:val="ro-RO"/>
        </w:rPr>
      </w:pPr>
    </w:p>
    <w:p w:rsidR="00B82FF9" w:rsidRPr="00766BA1" w:rsidRDefault="00B82FF9" w:rsidP="00331958">
      <w:p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Având în vedere dispozițiile:</w:t>
      </w:r>
    </w:p>
    <w:p w:rsidR="00B82FF9" w:rsidRPr="00766BA1" w:rsidRDefault="00B82FF9" w:rsidP="00331958">
      <w:pPr>
        <w:pStyle w:val="ListParagraph"/>
        <w:numPr>
          <w:ilvl w:val="0"/>
          <w:numId w:val="7"/>
        </w:numPr>
        <w:spacing w:after="0" w:line="240" w:lineRule="auto"/>
        <w:contextualSpacing w:val="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art. 20 alin. (1) lit. a) și art. 21 alin. (1) lit. </w:t>
      </w:r>
      <w:r w:rsidR="00D86F9B" w:rsidRPr="00766BA1">
        <w:rPr>
          <w:rFonts w:ascii="Times New Roman" w:hAnsi="Times New Roman" w:cs="Times New Roman"/>
          <w:color w:val="000000" w:themeColor="text1"/>
          <w:sz w:val="24"/>
          <w:szCs w:val="24"/>
          <w:lang w:val="ro-RO"/>
        </w:rPr>
        <w:t>f</w:t>
      </w:r>
      <w:r w:rsidRPr="00766BA1">
        <w:rPr>
          <w:rFonts w:ascii="Times New Roman" w:hAnsi="Times New Roman" w:cs="Times New Roman"/>
          <w:color w:val="000000" w:themeColor="text1"/>
          <w:sz w:val="24"/>
          <w:szCs w:val="24"/>
          <w:lang w:val="ro-RO"/>
        </w:rPr>
        <w:t xml:space="preserve">) din </w:t>
      </w:r>
      <w:r w:rsidRPr="00766BA1">
        <w:rPr>
          <w:rStyle w:val="panchor"/>
          <w:rFonts w:ascii="Times New Roman" w:hAnsi="Times New Roman" w:cs="Times New Roman"/>
          <w:color w:val="000000" w:themeColor="text1"/>
          <w:sz w:val="24"/>
          <w:szCs w:val="24"/>
          <w:lang w:val="ro-RO"/>
        </w:rPr>
        <w:t>Legea serviciilor comunitare de utilităţi publice nr. 51/2006</w:t>
      </w:r>
      <w:r w:rsidRPr="00766BA1">
        <w:rPr>
          <w:rFonts w:ascii="Times New Roman" w:hAnsi="Times New Roman" w:cs="Times New Roman"/>
          <w:color w:val="000000" w:themeColor="text1"/>
          <w:sz w:val="24"/>
          <w:szCs w:val="24"/>
          <w:lang w:val="ro-RO"/>
        </w:rPr>
        <w:t xml:space="preserve">, republicată, cu modificările și completările ulterioare, </w:t>
      </w:r>
    </w:p>
    <w:p w:rsidR="00B82FF9" w:rsidRPr="00766BA1" w:rsidRDefault="00B82FF9" w:rsidP="00331958">
      <w:pPr>
        <w:pStyle w:val="ListParagraph"/>
        <w:numPr>
          <w:ilvl w:val="0"/>
          <w:numId w:val="7"/>
        </w:numPr>
        <w:spacing w:after="0" w:line="240" w:lineRule="auto"/>
        <w:contextualSpacing w:val="0"/>
        <w:jc w:val="both"/>
        <w:rPr>
          <w:rFonts w:ascii="Times New Roman" w:hAnsi="Times New Roman" w:cs="Times New Roman"/>
          <w:color w:val="000000" w:themeColor="text1"/>
          <w:sz w:val="24"/>
          <w:szCs w:val="24"/>
          <w:lang w:val="ro-RO"/>
        </w:rPr>
      </w:pPr>
      <w:r w:rsidRPr="00766BA1">
        <w:rPr>
          <w:rFonts w:ascii="Times New Roman" w:eastAsia="Times New Roman" w:hAnsi="Times New Roman" w:cs="Times New Roman"/>
          <w:color w:val="000000" w:themeColor="text1"/>
          <w:sz w:val="24"/>
          <w:szCs w:val="24"/>
          <w:lang w:val="ro-RO" w:eastAsia="ro-RO"/>
        </w:rPr>
        <w:t>art. 20 alin. (5) lit. a) și c) din</w:t>
      </w:r>
      <w:r w:rsidR="00D86F9B" w:rsidRPr="00766BA1">
        <w:rPr>
          <w:rFonts w:ascii="Times New Roman" w:eastAsia="Times New Roman" w:hAnsi="Times New Roman" w:cs="Times New Roman"/>
          <w:color w:val="000000" w:themeColor="text1"/>
          <w:sz w:val="24"/>
          <w:szCs w:val="24"/>
          <w:lang w:val="ro-RO" w:eastAsia="ro-RO"/>
        </w:rPr>
        <w:t xml:space="preserve"> </w:t>
      </w:r>
      <w:r w:rsidRPr="00766BA1">
        <w:rPr>
          <w:rFonts w:ascii="Times New Roman" w:eastAsia="Times New Roman" w:hAnsi="Times New Roman" w:cs="Times New Roman"/>
          <w:color w:val="000000" w:themeColor="text1"/>
          <w:sz w:val="24"/>
          <w:szCs w:val="24"/>
          <w:lang w:val="ro-RO" w:eastAsia="ro-RO"/>
        </w:rPr>
        <w:t xml:space="preserve">Legea serviciilor </w:t>
      </w:r>
      <w:r w:rsidR="007E789A" w:rsidRPr="00766BA1">
        <w:rPr>
          <w:rFonts w:ascii="Times New Roman" w:eastAsia="Times New Roman" w:hAnsi="Times New Roman" w:cs="Times New Roman"/>
          <w:color w:val="000000" w:themeColor="text1"/>
          <w:sz w:val="24"/>
          <w:szCs w:val="24"/>
          <w:lang w:val="ro-RO" w:eastAsia="ro-RO"/>
        </w:rPr>
        <w:t xml:space="preserve">publice </w:t>
      </w:r>
      <w:r w:rsidRPr="00766BA1">
        <w:rPr>
          <w:rFonts w:ascii="Times New Roman" w:eastAsia="Times New Roman" w:hAnsi="Times New Roman" w:cs="Times New Roman"/>
          <w:color w:val="000000" w:themeColor="text1"/>
          <w:sz w:val="24"/>
          <w:szCs w:val="24"/>
          <w:lang w:val="ro-RO" w:eastAsia="ro-RO"/>
        </w:rPr>
        <w:t xml:space="preserve">de transport </w:t>
      </w:r>
      <w:r w:rsidRPr="00766BA1">
        <w:rPr>
          <w:rFonts w:ascii="Times New Roman" w:hAnsi="Times New Roman" w:cs="Times New Roman"/>
          <w:color w:val="000000" w:themeColor="text1"/>
          <w:sz w:val="24"/>
          <w:szCs w:val="24"/>
          <w:highlight w:val="white"/>
          <w:lang w:val="ro-RO"/>
        </w:rPr>
        <w:t>persoane în unităţile administrativ-teritoriale</w:t>
      </w:r>
      <w:r w:rsidRPr="00766BA1">
        <w:rPr>
          <w:rFonts w:ascii="Times New Roman" w:eastAsia="Times New Roman" w:hAnsi="Times New Roman" w:cs="Times New Roman"/>
          <w:color w:val="000000" w:themeColor="text1"/>
          <w:sz w:val="24"/>
          <w:szCs w:val="24"/>
          <w:lang w:val="ro-RO" w:eastAsia="ro-RO"/>
        </w:rPr>
        <w:t xml:space="preserve"> nr. 92/2007, cu modificările și completările ulterioare</w:t>
      </w:r>
      <w:r w:rsidRPr="00766BA1">
        <w:rPr>
          <w:rFonts w:ascii="Times New Roman" w:hAnsi="Times New Roman" w:cs="Times New Roman"/>
          <w:color w:val="000000" w:themeColor="text1"/>
          <w:sz w:val="24"/>
          <w:szCs w:val="24"/>
          <w:lang w:val="ro-RO"/>
        </w:rPr>
        <w:t xml:space="preserve">, </w:t>
      </w:r>
    </w:p>
    <w:p w:rsidR="009B3080" w:rsidRPr="00766BA1" w:rsidRDefault="009B3080" w:rsidP="00331958">
      <w:pPr>
        <w:pStyle w:val="ListParagraph"/>
        <w:numPr>
          <w:ilvl w:val="0"/>
          <w:numId w:val="7"/>
        </w:numPr>
        <w:spacing w:after="0" w:line="240" w:lineRule="auto"/>
        <w:contextualSpacing w:val="0"/>
        <w:jc w:val="both"/>
        <w:rPr>
          <w:rFonts w:ascii="Times New Roman" w:hAnsi="Times New Roman" w:cs="Times New Roman"/>
          <w:color w:val="000000" w:themeColor="text1"/>
          <w:sz w:val="24"/>
          <w:szCs w:val="24"/>
          <w:lang w:val="ro-RO"/>
        </w:rPr>
      </w:pPr>
      <w:r w:rsidRPr="00766BA1">
        <w:rPr>
          <w:rFonts w:ascii="Times New Roman" w:eastAsia="Times New Roman" w:hAnsi="Times New Roman" w:cs="Times New Roman"/>
          <w:color w:val="000000" w:themeColor="text1"/>
          <w:sz w:val="24"/>
          <w:szCs w:val="24"/>
          <w:lang w:val="ro-RO" w:eastAsia="ro-RO"/>
        </w:rPr>
        <w:t>referat</w:t>
      </w:r>
      <w:r w:rsidR="007E789A" w:rsidRPr="00766BA1">
        <w:rPr>
          <w:rFonts w:ascii="Times New Roman" w:eastAsia="Times New Roman" w:hAnsi="Times New Roman" w:cs="Times New Roman"/>
          <w:color w:val="000000" w:themeColor="text1"/>
          <w:sz w:val="24"/>
          <w:szCs w:val="24"/>
          <w:lang w:val="ro-RO" w:eastAsia="ro-RO"/>
        </w:rPr>
        <w:t>ului</w:t>
      </w:r>
      <w:r w:rsidRPr="00766BA1">
        <w:rPr>
          <w:rFonts w:ascii="Times New Roman" w:eastAsia="Times New Roman" w:hAnsi="Times New Roman" w:cs="Times New Roman"/>
          <w:color w:val="000000" w:themeColor="text1"/>
          <w:sz w:val="24"/>
          <w:szCs w:val="24"/>
          <w:lang w:val="ro-RO" w:eastAsia="ro-RO"/>
        </w:rPr>
        <w:t xml:space="preserve"> de aprobare nr. 70476</w:t>
      </w:r>
      <w:r w:rsidR="00DB5EDE" w:rsidRPr="00766BA1">
        <w:rPr>
          <w:rFonts w:ascii="Times New Roman" w:eastAsia="Times New Roman" w:hAnsi="Times New Roman" w:cs="Times New Roman"/>
          <w:color w:val="000000" w:themeColor="text1"/>
          <w:sz w:val="24"/>
          <w:szCs w:val="24"/>
          <w:lang w:val="ro-RO" w:eastAsia="ro-RO"/>
        </w:rPr>
        <w:t>8</w:t>
      </w:r>
      <w:r w:rsidRPr="00766BA1">
        <w:rPr>
          <w:rFonts w:ascii="Times New Roman" w:eastAsia="Times New Roman" w:hAnsi="Times New Roman" w:cs="Times New Roman"/>
          <w:color w:val="000000" w:themeColor="text1"/>
          <w:sz w:val="24"/>
          <w:szCs w:val="24"/>
          <w:lang w:val="ro-RO" w:eastAsia="ro-RO"/>
        </w:rPr>
        <w:t>/12.04.2019,</w:t>
      </w:r>
    </w:p>
    <w:p w:rsidR="00B82FF9" w:rsidRPr="00766BA1" w:rsidRDefault="00B82FF9" w:rsidP="00331958">
      <w:pPr>
        <w:spacing w:after="0" w:line="240" w:lineRule="auto"/>
        <w:jc w:val="both"/>
        <w:rPr>
          <w:rStyle w:val="pancho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în temeiul prevederilor art. 4 alin. (4) din Regulamentul de organizare şi funcţionare a Autorităţii Naţionale de Reglementare pentru Serviciile Comunitare de Utilităţi Publice - A.N.R.S.C., aprobat prin Ordinul preşedintelui A.N.R.S.C. </w:t>
      </w:r>
      <w:r w:rsidRPr="00766BA1">
        <w:rPr>
          <w:rStyle w:val="panchor"/>
          <w:rFonts w:ascii="Times New Roman" w:hAnsi="Times New Roman" w:cs="Times New Roman"/>
          <w:color w:val="000000" w:themeColor="text1"/>
          <w:sz w:val="24"/>
          <w:szCs w:val="24"/>
          <w:lang w:val="ro-RO"/>
        </w:rPr>
        <w:t>nr. 22/2017</w:t>
      </w:r>
      <w:r w:rsidR="00343897" w:rsidRPr="00766BA1">
        <w:rPr>
          <w:rStyle w:val="panchor"/>
          <w:rFonts w:ascii="Times New Roman" w:hAnsi="Times New Roman" w:cs="Times New Roman"/>
          <w:color w:val="000000" w:themeColor="text1"/>
          <w:sz w:val="24"/>
          <w:szCs w:val="24"/>
          <w:lang w:val="ro-RO"/>
        </w:rPr>
        <w:t>, cu modificările și completările ulterioare</w:t>
      </w:r>
      <w:r w:rsidRPr="00766BA1">
        <w:rPr>
          <w:rStyle w:val="panchor"/>
          <w:rFonts w:ascii="Times New Roman" w:hAnsi="Times New Roman" w:cs="Times New Roman"/>
          <w:color w:val="000000" w:themeColor="text1"/>
          <w:sz w:val="24"/>
          <w:szCs w:val="24"/>
          <w:lang w:val="ro-RO"/>
        </w:rPr>
        <w:t>,</w:t>
      </w:r>
    </w:p>
    <w:p w:rsidR="00331958" w:rsidRPr="00766BA1" w:rsidRDefault="00331958" w:rsidP="00331958">
      <w:pPr>
        <w:spacing w:after="0" w:line="240" w:lineRule="auto"/>
        <w:jc w:val="both"/>
        <w:rPr>
          <w:rFonts w:ascii="Times New Roman" w:hAnsi="Times New Roman" w:cs="Times New Roman"/>
          <w:color w:val="000000" w:themeColor="text1"/>
          <w:sz w:val="24"/>
          <w:szCs w:val="24"/>
          <w:lang w:val="ro-RO"/>
        </w:rPr>
      </w:pPr>
    </w:p>
    <w:p w:rsidR="007E789A" w:rsidRPr="00766BA1" w:rsidRDefault="00B82FF9" w:rsidP="00331958">
      <w:pPr>
        <w:spacing w:after="0" w:line="240" w:lineRule="auto"/>
        <w:ind w:firstLine="720"/>
        <w:jc w:val="both"/>
        <w:rPr>
          <w:rFonts w:ascii="Times New Roman" w:hAnsi="Times New Roman" w:cs="Times New Roman"/>
          <w:b/>
          <w:bCs/>
          <w:color w:val="000000" w:themeColor="text1"/>
          <w:sz w:val="24"/>
          <w:szCs w:val="24"/>
          <w:shd w:val="clear" w:color="auto" w:fill="FFFFFF"/>
          <w:lang w:val="ro-RO"/>
        </w:rPr>
      </w:pPr>
      <w:r w:rsidRPr="00766BA1">
        <w:rPr>
          <w:rFonts w:ascii="Times New Roman" w:hAnsi="Times New Roman" w:cs="Times New Roman"/>
          <w:b/>
          <w:bCs/>
          <w:color w:val="000000" w:themeColor="text1"/>
          <w:sz w:val="24"/>
          <w:szCs w:val="24"/>
          <w:shd w:val="clear" w:color="auto" w:fill="FFFFFF"/>
          <w:lang w:val="ro-RO"/>
        </w:rPr>
        <w:t xml:space="preserve">Președintele Autorității Naționale de Reglementare pentru Serviciile Comunitare de Utilități Publice emite următorul </w:t>
      </w:r>
    </w:p>
    <w:p w:rsidR="00B82FF9" w:rsidRPr="00766BA1" w:rsidRDefault="007E789A" w:rsidP="00331958">
      <w:pPr>
        <w:spacing w:after="0" w:line="240" w:lineRule="auto"/>
        <w:ind w:firstLine="720"/>
        <w:jc w:val="center"/>
        <w:rPr>
          <w:rFonts w:ascii="Times New Roman" w:hAnsi="Times New Roman" w:cs="Times New Roman"/>
          <w:bCs/>
          <w:color w:val="000000" w:themeColor="text1"/>
          <w:sz w:val="24"/>
          <w:szCs w:val="24"/>
          <w:shd w:val="clear" w:color="auto" w:fill="FFFFFF"/>
          <w:lang w:val="ro-RO"/>
        </w:rPr>
      </w:pPr>
      <w:r w:rsidRPr="00766BA1">
        <w:rPr>
          <w:rFonts w:ascii="Times New Roman" w:hAnsi="Times New Roman" w:cs="Times New Roman"/>
          <w:bCs/>
          <w:color w:val="000000" w:themeColor="text1"/>
          <w:sz w:val="24"/>
          <w:szCs w:val="24"/>
          <w:shd w:val="clear" w:color="auto" w:fill="FFFFFF"/>
          <w:lang w:val="ro-RO"/>
        </w:rPr>
        <w:t>Ordin</w:t>
      </w:r>
    </w:p>
    <w:p w:rsidR="00C84D85" w:rsidRPr="00766BA1" w:rsidRDefault="00C84D85" w:rsidP="00331958">
      <w:pPr>
        <w:spacing w:after="0" w:line="240" w:lineRule="auto"/>
        <w:ind w:firstLine="720"/>
        <w:jc w:val="center"/>
        <w:rPr>
          <w:rFonts w:ascii="Times New Roman" w:hAnsi="Times New Roman" w:cs="Times New Roman"/>
          <w:bCs/>
          <w:color w:val="000000" w:themeColor="text1"/>
          <w:sz w:val="24"/>
          <w:szCs w:val="24"/>
          <w:shd w:val="clear" w:color="auto" w:fill="FFFFFF"/>
          <w:lang w:val="ro-RO"/>
        </w:rPr>
      </w:pPr>
    </w:p>
    <w:p w:rsidR="00B82FF9" w:rsidRPr="00766BA1" w:rsidRDefault="00B82FF9" w:rsidP="00331958">
      <w:pPr>
        <w:spacing w:after="0" w:line="240" w:lineRule="auto"/>
        <w:ind w:firstLine="720"/>
        <w:jc w:val="both"/>
        <w:rPr>
          <w:rFonts w:ascii="Times New Roman" w:hAnsi="Times New Roman" w:cs="Times New Roman"/>
          <w:bCs/>
          <w:color w:val="000000" w:themeColor="text1"/>
          <w:sz w:val="24"/>
          <w:szCs w:val="24"/>
          <w:shd w:val="clear" w:color="auto" w:fill="FFFFFF"/>
          <w:lang w:val="ro-RO"/>
        </w:rPr>
      </w:pPr>
      <w:r w:rsidRPr="00766BA1">
        <w:rPr>
          <w:rFonts w:ascii="Times New Roman" w:hAnsi="Times New Roman" w:cs="Times New Roman"/>
          <w:bCs/>
          <w:color w:val="000000" w:themeColor="text1"/>
          <w:sz w:val="24"/>
          <w:szCs w:val="24"/>
          <w:shd w:val="clear" w:color="auto" w:fill="FFFFFF"/>
          <w:lang w:val="ro-RO"/>
        </w:rPr>
        <w:t xml:space="preserve">ART. I - </w:t>
      </w:r>
      <w:r w:rsidR="007E789A" w:rsidRPr="00766BA1">
        <w:rPr>
          <w:rFonts w:ascii="Times New Roman" w:hAnsi="Times New Roman" w:cs="Times New Roman"/>
          <w:bCs/>
          <w:color w:val="000000" w:themeColor="text1"/>
          <w:sz w:val="24"/>
          <w:szCs w:val="24"/>
          <w:shd w:val="clear" w:color="auto" w:fill="FFFFFF"/>
          <w:lang w:val="ro-RO"/>
        </w:rPr>
        <w:t xml:space="preserve">Ordinul președintelui Autorității Naționale de Reglementare pentru Serviciile Comunitare de Utilități Publice nr. 206/2007 pentru aprobarea </w:t>
      </w:r>
      <w:r w:rsidRPr="00766BA1">
        <w:rPr>
          <w:rFonts w:ascii="Times New Roman" w:hAnsi="Times New Roman" w:cs="Times New Roman"/>
          <w:bCs/>
          <w:color w:val="000000" w:themeColor="text1"/>
          <w:sz w:val="24"/>
          <w:szCs w:val="24"/>
          <w:shd w:val="clear" w:color="auto" w:fill="FFFFFF"/>
          <w:lang w:val="ro-RO"/>
        </w:rPr>
        <w:t>Regulamentul</w:t>
      </w:r>
      <w:r w:rsidR="007E789A" w:rsidRPr="00766BA1">
        <w:rPr>
          <w:rFonts w:ascii="Times New Roman" w:hAnsi="Times New Roman" w:cs="Times New Roman"/>
          <w:bCs/>
          <w:color w:val="000000" w:themeColor="text1"/>
          <w:sz w:val="24"/>
          <w:szCs w:val="24"/>
          <w:shd w:val="clear" w:color="auto" w:fill="FFFFFF"/>
          <w:lang w:val="ro-RO"/>
        </w:rPr>
        <w:t>ui</w:t>
      </w:r>
      <w:r w:rsidRPr="00766BA1">
        <w:rPr>
          <w:rFonts w:ascii="Times New Roman" w:hAnsi="Times New Roman" w:cs="Times New Roman"/>
          <w:bCs/>
          <w:color w:val="000000" w:themeColor="text1"/>
          <w:sz w:val="24"/>
          <w:szCs w:val="24"/>
          <w:shd w:val="clear" w:color="auto" w:fill="FFFFFF"/>
          <w:lang w:val="ro-RO"/>
        </w:rPr>
        <w:t xml:space="preserve">-cadru de autorizare a autorităților de autorizare pentru serviciile de transport public local, </w:t>
      </w:r>
      <w:r w:rsidR="007E789A" w:rsidRPr="00766BA1">
        <w:rPr>
          <w:rFonts w:ascii="Times New Roman" w:hAnsi="Times New Roman" w:cs="Times New Roman"/>
          <w:bCs/>
          <w:color w:val="000000" w:themeColor="text1"/>
          <w:sz w:val="24"/>
          <w:szCs w:val="24"/>
          <w:shd w:val="clear" w:color="auto" w:fill="FFFFFF"/>
          <w:lang w:val="ro-RO"/>
        </w:rPr>
        <w:t xml:space="preserve">publicat în monitorul Oficial al României, Partea I, nr. 756 din 7 noiembrie 2007, </w:t>
      </w:r>
      <w:r w:rsidRPr="00766BA1">
        <w:rPr>
          <w:rFonts w:ascii="Times New Roman" w:hAnsi="Times New Roman" w:cs="Times New Roman"/>
          <w:bCs/>
          <w:color w:val="000000" w:themeColor="text1"/>
          <w:sz w:val="24"/>
          <w:szCs w:val="24"/>
          <w:shd w:val="clear" w:color="auto" w:fill="FFFFFF"/>
          <w:lang w:val="ro-RO"/>
        </w:rPr>
        <w:t>se modifică după cum urmează:</w:t>
      </w:r>
    </w:p>
    <w:p w:rsidR="00B82FF9" w:rsidRPr="00766BA1" w:rsidRDefault="00B82FF9" w:rsidP="00331958">
      <w:pPr>
        <w:pStyle w:val="ListParagraph"/>
        <w:numPr>
          <w:ilvl w:val="0"/>
          <w:numId w:val="9"/>
        </w:numPr>
        <w:spacing w:after="0" w:line="240" w:lineRule="auto"/>
        <w:rPr>
          <w:rFonts w:ascii="Times New Roman" w:hAnsi="Times New Roman" w:cs="Times New Roman"/>
          <w:bCs/>
          <w:color w:val="000000" w:themeColor="text1"/>
          <w:sz w:val="24"/>
          <w:szCs w:val="24"/>
          <w:shd w:val="clear" w:color="auto" w:fill="FFFFFF"/>
          <w:lang w:val="ro-RO"/>
        </w:rPr>
      </w:pPr>
      <w:r w:rsidRPr="00766BA1">
        <w:rPr>
          <w:rFonts w:ascii="Times New Roman" w:hAnsi="Times New Roman" w:cs="Times New Roman"/>
          <w:bCs/>
          <w:color w:val="000000" w:themeColor="text1"/>
          <w:sz w:val="24"/>
          <w:szCs w:val="24"/>
          <w:shd w:val="clear" w:color="auto" w:fill="FFFFFF"/>
          <w:lang w:val="ro-RO"/>
        </w:rPr>
        <w:t xml:space="preserve">Titlul </w:t>
      </w:r>
      <w:r w:rsidR="007E789A" w:rsidRPr="00766BA1">
        <w:rPr>
          <w:rFonts w:ascii="Times New Roman" w:hAnsi="Times New Roman" w:cs="Times New Roman"/>
          <w:bCs/>
          <w:color w:val="000000" w:themeColor="text1"/>
          <w:sz w:val="24"/>
          <w:szCs w:val="24"/>
          <w:shd w:val="clear" w:color="auto" w:fill="FFFFFF"/>
          <w:lang w:val="ro-RO"/>
        </w:rPr>
        <w:t>ordinului</w:t>
      </w:r>
      <w:r w:rsidRPr="00766BA1">
        <w:rPr>
          <w:rFonts w:ascii="Times New Roman" w:hAnsi="Times New Roman" w:cs="Times New Roman"/>
          <w:bCs/>
          <w:color w:val="000000" w:themeColor="text1"/>
          <w:sz w:val="24"/>
          <w:szCs w:val="24"/>
          <w:shd w:val="clear" w:color="auto" w:fill="FFFFFF"/>
          <w:lang w:val="ro-RO"/>
        </w:rPr>
        <w:t xml:space="preserve"> va avea următorul cuprins:</w:t>
      </w:r>
    </w:p>
    <w:p w:rsidR="0082664A" w:rsidRPr="00766BA1" w:rsidRDefault="00DB0548" w:rsidP="00331958">
      <w:pPr>
        <w:spacing w:after="0" w:line="240" w:lineRule="auto"/>
        <w:ind w:firstLine="720"/>
        <w:jc w:val="both"/>
        <w:rPr>
          <w:rFonts w:ascii="Times New Roman" w:hAnsi="Times New Roman" w:cs="Times New Roman"/>
          <w:bCs/>
          <w:color w:val="000000" w:themeColor="text1"/>
          <w:sz w:val="24"/>
          <w:szCs w:val="24"/>
          <w:shd w:val="clear" w:color="auto" w:fill="FFFFFF"/>
          <w:lang w:val="ro-RO"/>
        </w:rPr>
      </w:pPr>
      <w:r w:rsidRPr="00766BA1">
        <w:rPr>
          <w:rFonts w:ascii="Times New Roman" w:hAnsi="Times New Roman" w:cs="Times New Roman"/>
          <w:bCs/>
          <w:color w:val="000000" w:themeColor="text1"/>
          <w:sz w:val="24"/>
          <w:szCs w:val="24"/>
          <w:shd w:val="clear" w:color="auto" w:fill="FFFFFF"/>
          <w:lang w:val="ro-RO"/>
        </w:rPr>
        <w:t>„</w:t>
      </w:r>
      <w:r w:rsidR="007E789A" w:rsidRPr="00766BA1">
        <w:rPr>
          <w:rFonts w:ascii="Times New Roman" w:hAnsi="Times New Roman" w:cs="Times New Roman"/>
          <w:bCs/>
          <w:color w:val="000000" w:themeColor="text1"/>
          <w:sz w:val="24"/>
          <w:szCs w:val="24"/>
          <w:shd w:val="clear" w:color="auto" w:fill="FFFFFF"/>
          <w:lang w:val="ro-RO"/>
        </w:rPr>
        <w:t xml:space="preserve">Ordin pentru aprobarea </w:t>
      </w:r>
      <w:r w:rsidR="00B82FF9" w:rsidRPr="00766BA1">
        <w:rPr>
          <w:rFonts w:ascii="Times New Roman" w:hAnsi="Times New Roman" w:cs="Times New Roman"/>
          <w:bCs/>
          <w:color w:val="000000" w:themeColor="text1"/>
          <w:sz w:val="24"/>
          <w:szCs w:val="24"/>
          <w:shd w:val="clear" w:color="auto" w:fill="FFFFFF"/>
          <w:lang w:val="ro-RO"/>
        </w:rPr>
        <w:t>Regulamentul</w:t>
      </w:r>
      <w:r w:rsidR="007E789A" w:rsidRPr="00766BA1">
        <w:rPr>
          <w:rFonts w:ascii="Times New Roman" w:hAnsi="Times New Roman" w:cs="Times New Roman"/>
          <w:bCs/>
          <w:color w:val="000000" w:themeColor="text1"/>
          <w:sz w:val="24"/>
          <w:szCs w:val="24"/>
          <w:shd w:val="clear" w:color="auto" w:fill="FFFFFF"/>
          <w:lang w:val="ro-RO"/>
        </w:rPr>
        <w:t>ui</w:t>
      </w:r>
      <w:r w:rsidR="00B82FF9" w:rsidRPr="00766BA1">
        <w:rPr>
          <w:rFonts w:ascii="Times New Roman" w:hAnsi="Times New Roman" w:cs="Times New Roman"/>
          <w:bCs/>
          <w:color w:val="000000" w:themeColor="text1"/>
          <w:sz w:val="24"/>
          <w:szCs w:val="24"/>
          <w:shd w:val="clear" w:color="auto" w:fill="FFFFFF"/>
          <w:lang w:val="ro-RO"/>
        </w:rPr>
        <w:t>-cadru de autorizare a autorităților de autorizare pentru serviciile publice de transport local și județean de persoane”</w:t>
      </w:r>
    </w:p>
    <w:p w:rsidR="00B82FF9" w:rsidRPr="00766BA1" w:rsidRDefault="007E789A" w:rsidP="00331958">
      <w:pPr>
        <w:pStyle w:val="ListParagraph"/>
        <w:numPr>
          <w:ilvl w:val="0"/>
          <w:numId w:val="9"/>
        </w:numPr>
        <w:spacing w:after="0" w:line="240" w:lineRule="auto"/>
        <w:jc w:val="both"/>
        <w:rPr>
          <w:rFonts w:ascii="Times New Roman" w:hAnsi="Times New Roman" w:cs="Times New Roman"/>
          <w:bCs/>
          <w:color w:val="000000" w:themeColor="text1"/>
          <w:sz w:val="24"/>
          <w:szCs w:val="24"/>
          <w:shd w:val="clear" w:color="auto" w:fill="FFFFFF"/>
          <w:lang w:val="ro-RO"/>
        </w:rPr>
      </w:pPr>
      <w:r w:rsidRPr="00766BA1">
        <w:rPr>
          <w:rFonts w:ascii="Times New Roman" w:hAnsi="Times New Roman" w:cs="Times New Roman"/>
          <w:color w:val="000000" w:themeColor="text1"/>
          <w:sz w:val="24"/>
          <w:szCs w:val="24"/>
          <w:lang w:val="ro-RO"/>
        </w:rPr>
        <w:t>Articolu</w:t>
      </w:r>
      <w:r w:rsidR="0082664A" w:rsidRPr="00766BA1">
        <w:rPr>
          <w:rFonts w:ascii="Times New Roman" w:hAnsi="Times New Roman" w:cs="Times New Roman"/>
          <w:color w:val="000000" w:themeColor="text1"/>
          <w:sz w:val="24"/>
          <w:szCs w:val="24"/>
          <w:lang w:val="ro-RO"/>
        </w:rPr>
        <w:t>l</w:t>
      </w:r>
      <w:r w:rsidR="00B82FF9" w:rsidRPr="00766BA1">
        <w:rPr>
          <w:rFonts w:ascii="Times New Roman" w:hAnsi="Times New Roman" w:cs="Times New Roman"/>
          <w:color w:val="000000" w:themeColor="text1"/>
          <w:sz w:val="24"/>
          <w:szCs w:val="24"/>
          <w:lang w:val="ro-RO"/>
        </w:rPr>
        <w:t xml:space="preserve"> 1 va avea următorul cuprins:</w:t>
      </w:r>
    </w:p>
    <w:p w:rsidR="0082664A" w:rsidRPr="00766BA1" w:rsidRDefault="0082664A"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”Art. 1. – Se aprobă Regulamentul-cadru de autorizare a autorităților de autorizare pentru serviciile publice de transport local și județean de persoane, prevăzut în anexa care face parte integrantă din prezentul ordin.”</w:t>
      </w:r>
    </w:p>
    <w:p w:rsidR="0082664A" w:rsidRPr="00766BA1" w:rsidRDefault="0082664A" w:rsidP="00331958">
      <w:pPr>
        <w:pStyle w:val="ListParagraph"/>
        <w:numPr>
          <w:ilvl w:val="0"/>
          <w:numId w:val="9"/>
        </w:num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Titlul anexei se modifică și va avea următorul cuprins</w:t>
      </w:r>
      <w:r w:rsidRPr="00766BA1">
        <w:rPr>
          <w:rFonts w:ascii="Times New Roman" w:hAnsi="Times New Roman" w:cs="Times New Roman"/>
          <w:bCs/>
          <w:color w:val="000000" w:themeColor="text1"/>
          <w:sz w:val="24"/>
          <w:szCs w:val="24"/>
          <w:shd w:val="clear" w:color="auto" w:fill="FFFFFF"/>
          <w:lang w:val="ro-RO"/>
        </w:rPr>
        <w:t xml:space="preserve">: </w:t>
      </w:r>
    </w:p>
    <w:p w:rsidR="0082664A" w:rsidRPr="00766BA1" w:rsidRDefault="0082664A"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bCs/>
          <w:color w:val="000000" w:themeColor="text1"/>
          <w:sz w:val="24"/>
          <w:szCs w:val="24"/>
          <w:shd w:val="clear" w:color="auto" w:fill="FFFFFF"/>
          <w:lang w:val="ro-RO"/>
        </w:rPr>
        <w:t>”</w:t>
      </w:r>
      <w:r w:rsidRPr="00766BA1">
        <w:rPr>
          <w:rFonts w:ascii="Times New Roman" w:hAnsi="Times New Roman" w:cs="Times New Roman"/>
          <w:color w:val="000000" w:themeColor="text1"/>
          <w:sz w:val="24"/>
          <w:szCs w:val="24"/>
          <w:lang w:val="ro-RO"/>
        </w:rPr>
        <w:t>Regulamentul-cadru de autorizare a autorităților de autorizare pentru serviciile publice de transport local și județean de persoane</w:t>
      </w:r>
      <w:r w:rsidR="007F4F05" w:rsidRPr="00766BA1">
        <w:rPr>
          <w:rFonts w:ascii="Times New Roman" w:hAnsi="Times New Roman" w:cs="Times New Roman"/>
          <w:color w:val="000000" w:themeColor="text1"/>
          <w:sz w:val="24"/>
          <w:szCs w:val="24"/>
          <w:lang w:val="ro-RO"/>
        </w:rPr>
        <w:t>”</w:t>
      </w:r>
    </w:p>
    <w:p w:rsidR="007F4F05" w:rsidRPr="00766BA1" w:rsidRDefault="007F4F05" w:rsidP="00331958">
      <w:pPr>
        <w:pStyle w:val="ListParagraph"/>
        <w:numPr>
          <w:ilvl w:val="0"/>
          <w:numId w:val="9"/>
        </w:num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În anexă, Art. 1 se modifică și va </w:t>
      </w:r>
      <w:r w:rsidR="00B57CFA" w:rsidRPr="00766BA1">
        <w:rPr>
          <w:rFonts w:ascii="Times New Roman" w:hAnsi="Times New Roman" w:cs="Times New Roman"/>
          <w:color w:val="000000" w:themeColor="text1"/>
          <w:sz w:val="24"/>
          <w:szCs w:val="24"/>
          <w:lang w:val="ro-RO"/>
        </w:rPr>
        <w:t>avea următorul cuprins</w:t>
      </w:r>
      <w:r w:rsidR="00B57CFA" w:rsidRPr="00766BA1">
        <w:rPr>
          <w:rFonts w:ascii="Times New Roman" w:hAnsi="Times New Roman" w:cs="Times New Roman"/>
          <w:bCs/>
          <w:color w:val="000000" w:themeColor="text1"/>
          <w:sz w:val="24"/>
          <w:szCs w:val="24"/>
          <w:shd w:val="clear" w:color="auto" w:fill="FFFFFF"/>
          <w:lang w:val="ro-RO"/>
        </w:rPr>
        <w:t xml:space="preserve">: </w:t>
      </w:r>
    </w:p>
    <w:p w:rsidR="00B82FF9" w:rsidRPr="00766BA1" w:rsidRDefault="00DB0548" w:rsidP="00331958">
      <w:pPr>
        <w:spacing w:after="0" w:line="240" w:lineRule="auto"/>
        <w:ind w:firstLine="360"/>
        <w:jc w:val="both"/>
        <w:rPr>
          <w:rStyle w:val="panchor2"/>
          <w:rFonts w:ascii="Times New Roman" w:hAnsi="Times New Roman" w:cs="Times New Roman"/>
          <w:color w:val="000000" w:themeColor="text1"/>
          <w:sz w:val="24"/>
          <w:szCs w:val="24"/>
          <w:u w:val="none"/>
          <w:lang w:val="ro-RO"/>
        </w:rPr>
      </w:pPr>
      <w:r w:rsidRPr="00766BA1">
        <w:rPr>
          <w:rFonts w:ascii="Times New Roman" w:hAnsi="Times New Roman" w:cs="Times New Roman"/>
          <w:color w:val="000000" w:themeColor="text1"/>
          <w:sz w:val="24"/>
          <w:szCs w:val="24"/>
          <w:lang w:val="ro-RO"/>
        </w:rPr>
        <w:t>„</w:t>
      </w:r>
      <w:r w:rsidR="00B57CFA" w:rsidRPr="00766BA1">
        <w:rPr>
          <w:rFonts w:ascii="Times New Roman" w:hAnsi="Times New Roman" w:cs="Times New Roman"/>
          <w:color w:val="000000" w:themeColor="text1"/>
          <w:sz w:val="24"/>
          <w:szCs w:val="24"/>
          <w:lang w:val="ro-RO"/>
        </w:rPr>
        <w:t xml:space="preserve">Art. 1. - </w:t>
      </w:r>
      <w:r w:rsidR="00B82FF9" w:rsidRPr="00766BA1">
        <w:rPr>
          <w:rFonts w:ascii="Times New Roman" w:hAnsi="Times New Roman" w:cs="Times New Roman"/>
          <w:color w:val="000000" w:themeColor="text1"/>
          <w:sz w:val="24"/>
          <w:szCs w:val="24"/>
          <w:lang w:val="ro-RO"/>
        </w:rPr>
        <w:t xml:space="preserve">Prezentul regulament-cadru este elaborat în conformitate cu prevederile </w:t>
      </w:r>
      <w:r w:rsidR="00B82FF9" w:rsidRPr="00766BA1">
        <w:rPr>
          <w:rStyle w:val="panchor2"/>
          <w:rFonts w:ascii="Times New Roman" w:hAnsi="Times New Roman" w:cs="Times New Roman"/>
          <w:color w:val="000000" w:themeColor="text1"/>
          <w:sz w:val="24"/>
          <w:szCs w:val="24"/>
          <w:u w:val="none"/>
          <w:lang w:val="ro-RO"/>
        </w:rPr>
        <w:t>art. 20 alin. (5) lit. a)</w:t>
      </w:r>
      <w:r w:rsidR="0097044E" w:rsidRPr="00766BA1">
        <w:rPr>
          <w:rFonts w:ascii="Times New Roman" w:hAnsi="Times New Roman" w:cs="Times New Roman"/>
          <w:color w:val="000000" w:themeColor="text1"/>
          <w:sz w:val="24"/>
          <w:szCs w:val="24"/>
          <w:lang w:val="ro-RO"/>
        </w:rPr>
        <w:t xml:space="preserve"> </w:t>
      </w:r>
      <w:r w:rsidR="00B82FF9" w:rsidRPr="00766BA1">
        <w:rPr>
          <w:rFonts w:ascii="Times New Roman" w:hAnsi="Times New Roman" w:cs="Times New Roman"/>
          <w:color w:val="000000" w:themeColor="text1"/>
          <w:sz w:val="24"/>
          <w:szCs w:val="24"/>
          <w:lang w:val="ro-RO"/>
        </w:rPr>
        <w:t xml:space="preserve">şi </w:t>
      </w:r>
      <w:r w:rsidR="00B82FF9" w:rsidRPr="00766BA1">
        <w:rPr>
          <w:rStyle w:val="panchor2"/>
          <w:rFonts w:ascii="Times New Roman" w:hAnsi="Times New Roman" w:cs="Times New Roman"/>
          <w:color w:val="000000" w:themeColor="text1"/>
          <w:sz w:val="24"/>
          <w:szCs w:val="24"/>
          <w:u w:val="none"/>
          <w:lang w:val="ro-RO"/>
        </w:rPr>
        <w:t xml:space="preserve">c) din </w:t>
      </w:r>
      <w:r w:rsidR="00B82FF9" w:rsidRPr="00766BA1">
        <w:rPr>
          <w:rFonts w:ascii="Times New Roman" w:hAnsi="Times New Roman" w:cs="Times New Roman"/>
          <w:bCs/>
          <w:color w:val="000000" w:themeColor="text1"/>
          <w:sz w:val="24"/>
          <w:szCs w:val="24"/>
          <w:shd w:val="clear" w:color="auto" w:fill="FFFFFF"/>
          <w:lang w:val="ro-RO"/>
        </w:rPr>
        <w:t>Legea serviciilor publice de transport persoane in unitățile administrativ-teritoriale nr. 92/2007, cu modificările și completările ulterioare</w:t>
      </w:r>
      <w:r w:rsidR="00B82FF9" w:rsidRPr="00766BA1">
        <w:rPr>
          <w:rStyle w:val="panchor2"/>
          <w:rFonts w:ascii="Times New Roman" w:hAnsi="Times New Roman" w:cs="Times New Roman"/>
          <w:color w:val="000000" w:themeColor="text1"/>
          <w:sz w:val="24"/>
          <w:szCs w:val="24"/>
          <w:u w:val="none"/>
          <w:lang w:val="ro-RO"/>
        </w:rPr>
        <w:t>.”</w:t>
      </w:r>
    </w:p>
    <w:p w:rsidR="00B82FF9" w:rsidRPr="00766BA1" w:rsidRDefault="00932F37" w:rsidP="00331958">
      <w:pPr>
        <w:pStyle w:val="ListParagraph"/>
        <w:numPr>
          <w:ilvl w:val="0"/>
          <w:numId w:val="9"/>
        </w:num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La articolul 2, alineatul (2) se modifică și va avea următorul cuprins:</w:t>
      </w:r>
    </w:p>
    <w:p w:rsidR="00B82FF9" w:rsidRPr="00766BA1" w:rsidRDefault="00DB0548" w:rsidP="00331958">
      <w:pPr>
        <w:tabs>
          <w:tab w:val="left" w:pos="720"/>
        </w:tabs>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B82FF9" w:rsidRPr="00766BA1">
        <w:rPr>
          <w:rFonts w:ascii="Times New Roman" w:hAnsi="Times New Roman" w:cs="Times New Roman"/>
          <w:color w:val="000000" w:themeColor="text1"/>
          <w:sz w:val="24"/>
          <w:szCs w:val="24"/>
          <w:lang w:val="ro-RO"/>
        </w:rPr>
        <w:t>(2) Autoritatea de autorizare reprezintă compartimentul sau serviciul specializat de transport din cadrul fiecărei autorităţi a administraţiei publice locale</w:t>
      </w:r>
      <w:r w:rsidR="0068304C" w:rsidRPr="00766BA1">
        <w:rPr>
          <w:rFonts w:ascii="Times New Roman" w:hAnsi="Times New Roman" w:cs="Times New Roman"/>
          <w:color w:val="000000" w:themeColor="text1"/>
          <w:sz w:val="24"/>
          <w:szCs w:val="24"/>
          <w:lang w:val="ro-RO"/>
        </w:rPr>
        <w:t xml:space="preserve"> și asociații de dezvoltare intercomunitară.</w:t>
      </w:r>
      <w:r w:rsidR="00B82FF9" w:rsidRPr="00766BA1">
        <w:rPr>
          <w:rFonts w:ascii="Times New Roman" w:hAnsi="Times New Roman" w:cs="Times New Roman"/>
          <w:color w:val="000000" w:themeColor="text1"/>
          <w:sz w:val="24"/>
          <w:szCs w:val="24"/>
          <w:lang w:val="ro-RO"/>
        </w:rPr>
        <w:t>”</w:t>
      </w:r>
    </w:p>
    <w:p w:rsidR="0068304C" w:rsidRPr="00766BA1" w:rsidRDefault="00932F37" w:rsidP="00331958">
      <w:pPr>
        <w:pStyle w:val="ListParagraph"/>
        <w:numPr>
          <w:ilvl w:val="0"/>
          <w:numId w:val="9"/>
        </w:num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În anexă, </w:t>
      </w:r>
      <w:r w:rsidR="0068304C" w:rsidRPr="00766BA1">
        <w:rPr>
          <w:rFonts w:ascii="Times New Roman" w:hAnsi="Times New Roman" w:cs="Times New Roman"/>
          <w:color w:val="000000" w:themeColor="text1"/>
          <w:sz w:val="24"/>
          <w:szCs w:val="24"/>
          <w:lang w:val="ro-RO"/>
        </w:rPr>
        <w:t>La articolul 3, alineatul (2) se modifică și va avea următorul cuprins:</w:t>
      </w:r>
    </w:p>
    <w:p w:rsidR="0068304C" w:rsidRPr="00766BA1" w:rsidRDefault="00DB0548" w:rsidP="00331958">
      <w:pPr>
        <w:pStyle w:val="ListParagraph"/>
        <w:spacing w:after="0" w:line="240" w:lineRule="auto"/>
        <w:ind w:left="0" w:firstLine="654"/>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shd w:val="clear" w:color="auto" w:fill="FFFFFF"/>
          <w:lang w:val="ro-RO"/>
        </w:rPr>
        <w:t>„</w:t>
      </w:r>
      <w:r w:rsidR="0068304C" w:rsidRPr="00766BA1">
        <w:rPr>
          <w:rFonts w:ascii="Times New Roman" w:hAnsi="Times New Roman" w:cs="Times New Roman"/>
          <w:color w:val="000000" w:themeColor="text1"/>
          <w:sz w:val="24"/>
          <w:szCs w:val="24"/>
          <w:shd w:val="clear" w:color="auto" w:fill="FFFFFF"/>
          <w:lang w:val="ro-RO"/>
        </w:rPr>
        <w:t>(2) Autorizarea este echivalentă cu licenţierea autorităţii de autorizare pentru acordarea autorizaţiilor de transport în regim de taxi, în conformitate cu prevederile legii specifice.</w:t>
      </w:r>
      <w:r w:rsidR="0068304C" w:rsidRPr="00766BA1">
        <w:rPr>
          <w:rFonts w:ascii="Times New Roman" w:hAnsi="Times New Roman" w:cs="Times New Roman"/>
          <w:color w:val="000000" w:themeColor="text1"/>
          <w:sz w:val="24"/>
          <w:szCs w:val="24"/>
          <w:lang w:val="ro-RO"/>
        </w:rPr>
        <w:t>”</w:t>
      </w:r>
    </w:p>
    <w:p w:rsidR="00B82FF9" w:rsidRPr="00766BA1" w:rsidRDefault="00AB7305"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7</w:t>
      </w:r>
      <w:r w:rsidR="00B82FF9"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La articolul 4, alineatul (1) se modifică și va avea următorul cuprins:</w:t>
      </w:r>
    </w:p>
    <w:p w:rsidR="00B82FF9" w:rsidRPr="00766BA1" w:rsidRDefault="00DB0548"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lastRenderedPageBreak/>
        <w:t>„</w:t>
      </w:r>
      <w:r w:rsidR="00AB7305" w:rsidRPr="00766BA1">
        <w:rPr>
          <w:rFonts w:ascii="Times New Roman" w:hAnsi="Times New Roman" w:cs="Times New Roman"/>
          <w:color w:val="000000" w:themeColor="text1"/>
          <w:sz w:val="24"/>
          <w:szCs w:val="24"/>
          <w:lang w:val="ro-RO"/>
        </w:rPr>
        <w:t xml:space="preserve">Art. 4. - </w:t>
      </w:r>
      <w:r w:rsidR="00B82FF9" w:rsidRPr="00766BA1">
        <w:rPr>
          <w:rFonts w:ascii="Times New Roman" w:hAnsi="Times New Roman" w:cs="Times New Roman"/>
          <w:color w:val="000000" w:themeColor="text1"/>
          <w:sz w:val="24"/>
          <w:szCs w:val="24"/>
          <w:lang w:val="ro-RO"/>
        </w:rPr>
        <w:t>(1) Prezentul regulament-cadru se aplică autorităţilor de autorizare care solicită de la A.N.R.S.C. autorizarea în domeniul serviciilor publice de transport local și județean de persoane, pentru funcţionarea acestora în conformitate cu prevederile legale în vigoare.”</w:t>
      </w:r>
    </w:p>
    <w:p w:rsidR="00B82FF9" w:rsidRPr="00766BA1" w:rsidRDefault="0068304C" w:rsidP="00331958">
      <w:pPr>
        <w:spacing w:after="0" w:line="240" w:lineRule="auto"/>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b/>
      </w:r>
      <w:r w:rsidR="00AB7305" w:rsidRPr="00766BA1">
        <w:rPr>
          <w:rFonts w:ascii="Times New Roman" w:hAnsi="Times New Roman" w:cs="Times New Roman"/>
          <w:color w:val="000000" w:themeColor="text1"/>
          <w:sz w:val="24"/>
          <w:szCs w:val="24"/>
          <w:lang w:val="ro-RO"/>
        </w:rPr>
        <w:t>8</w:t>
      </w:r>
      <w:r w:rsidR="00B82FF9" w:rsidRPr="00766BA1">
        <w:rPr>
          <w:rFonts w:ascii="Times New Roman" w:hAnsi="Times New Roman" w:cs="Times New Roman"/>
          <w:color w:val="000000" w:themeColor="text1"/>
          <w:sz w:val="24"/>
          <w:szCs w:val="24"/>
          <w:lang w:val="ro-RO"/>
        </w:rPr>
        <w:t xml:space="preserve">. </w:t>
      </w:r>
      <w:r w:rsidR="00AB7305"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La articolul 5, partea introductivă și litera b) se modifică și vor avea următorul cuprins:</w:t>
      </w:r>
    </w:p>
    <w:p w:rsidR="00B82FF9" w:rsidRPr="00766BA1" w:rsidRDefault="00DB0548"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AB7305" w:rsidRPr="00766BA1">
        <w:rPr>
          <w:rFonts w:ascii="Times New Roman" w:hAnsi="Times New Roman" w:cs="Times New Roman"/>
          <w:color w:val="000000" w:themeColor="text1"/>
          <w:sz w:val="24"/>
          <w:szCs w:val="24"/>
          <w:lang w:val="ro-RO"/>
        </w:rPr>
        <w:t xml:space="preserve">Art. 5. - </w:t>
      </w:r>
      <w:r w:rsidR="00B82FF9" w:rsidRPr="00766BA1">
        <w:rPr>
          <w:rFonts w:ascii="Times New Roman" w:hAnsi="Times New Roman" w:cs="Times New Roman"/>
          <w:color w:val="000000" w:themeColor="text1"/>
          <w:sz w:val="24"/>
          <w:szCs w:val="24"/>
          <w:lang w:val="ro-RO"/>
        </w:rPr>
        <w:t>Pentru autorizarea autorităţilor de autorizare înfiinţate la nivelul oraşelor, municipiilor, judeţelor, asociaţiilor de dezvoltare intercomunitară, trebuie îndeplinite cumulativ următoarele condiţii:</w:t>
      </w:r>
    </w:p>
    <w:p w:rsidR="00AB7305" w:rsidRPr="00766BA1" w:rsidRDefault="00AB7305"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p>
    <w:p w:rsidR="00B82FF9" w:rsidRPr="00766BA1" w:rsidRDefault="00B82FF9"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b) să aibă minimum un angajat cu contract individual de muncă pe durată nedeterminată pentru localitățile având o populație de până la 15000 de locuitori sau minimum 2 angajați cu contract individual de muncă pe durată nedeterminată pentru localitățile cu populație de peste 15000 de locuitori;”</w:t>
      </w:r>
    </w:p>
    <w:p w:rsidR="00B82FF9" w:rsidRPr="00766BA1" w:rsidRDefault="00AB7305"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9</w:t>
      </w:r>
      <w:r w:rsidR="00B82FF9"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La articolul 7, partea introductivă și litera b) se modifică și vor avea următorul cuprins:</w:t>
      </w:r>
    </w:p>
    <w:p w:rsidR="00B82FF9" w:rsidRPr="00766BA1" w:rsidRDefault="00DB0548"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AB7305" w:rsidRPr="00766BA1">
        <w:rPr>
          <w:rFonts w:ascii="Times New Roman" w:hAnsi="Times New Roman" w:cs="Times New Roman"/>
          <w:color w:val="000000" w:themeColor="text1"/>
          <w:sz w:val="24"/>
          <w:szCs w:val="24"/>
          <w:lang w:val="ro-RO"/>
        </w:rPr>
        <w:t xml:space="preserve">Art. 7. - </w:t>
      </w:r>
      <w:r w:rsidR="00B82FF9" w:rsidRPr="00766BA1">
        <w:rPr>
          <w:rFonts w:ascii="Times New Roman" w:hAnsi="Times New Roman" w:cs="Times New Roman"/>
          <w:color w:val="000000" w:themeColor="text1"/>
          <w:sz w:val="24"/>
          <w:szCs w:val="24"/>
          <w:lang w:val="ro-RO"/>
        </w:rPr>
        <w:t>Pentru dovedirea îndeplinirii condiţiilor de autorizare prevăzute la art. 5 şi 6, după caz, autoritatea administraţiei publice locale</w:t>
      </w:r>
      <w:r w:rsidR="009B3080" w:rsidRPr="00766BA1">
        <w:rPr>
          <w:rFonts w:ascii="Times New Roman" w:hAnsi="Times New Roman" w:cs="Times New Roman"/>
          <w:color w:val="000000" w:themeColor="text1"/>
          <w:sz w:val="24"/>
          <w:szCs w:val="24"/>
          <w:lang w:val="ro-RO"/>
        </w:rPr>
        <w:t>/</w:t>
      </w:r>
      <w:r w:rsidR="005914FD" w:rsidRPr="00766BA1">
        <w:rPr>
          <w:rFonts w:ascii="Times New Roman" w:hAnsi="Times New Roman" w:cs="Times New Roman"/>
          <w:color w:val="000000" w:themeColor="text1"/>
          <w:sz w:val="24"/>
          <w:szCs w:val="24"/>
          <w:lang w:val="ro-RO"/>
        </w:rPr>
        <w:t xml:space="preserve">asociaţia de dezvoltare intercomunitară depune </w:t>
      </w:r>
      <w:r w:rsidR="00B82FF9" w:rsidRPr="00766BA1">
        <w:rPr>
          <w:rFonts w:ascii="Times New Roman" w:hAnsi="Times New Roman" w:cs="Times New Roman"/>
          <w:color w:val="000000" w:themeColor="text1"/>
          <w:sz w:val="24"/>
          <w:szCs w:val="24"/>
          <w:lang w:val="ro-RO"/>
        </w:rPr>
        <w:t>la registratura A.N.R.S.C. un dosar, cu următoarele documente:</w:t>
      </w:r>
    </w:p>
    <w:p w:rsidR="00AB7305" w:rsidRPr="00766BA1" w:rsidRDefault="00AB7305"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p>
    <w:p w:rsidR="00B82FF9" w:rsidRPr="00766BA1" w:rsidRDefault="00B82FF9"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b) copie după organigrama aparatului de specialitate al primarului/primarului general a</w:t>
      </w:r>
      <w:r w:rsidR="005914FD" w:rsidRPr="00766BA1">
        <w:rPr>
          <w:rFonts w:ascii="Times New Roman" w:hAnsi="Times New Roman" w:cs="Times New Roman"/>
          <w:color w:val="000000" w:themeColor="text1"/>
          <w:sz w:val="24"/>
          <w:szCs w:val="24"/>
          <w:lang w:val="ro-RO"/>
        </w:rPr>
        <w:t>l municipiului București/</w:t>
      </w:r>
      <w:r w:rsidRPr="00766BA1">
        <w:rPr>
          <w:rFonts w:ascii="Times New Roman" w:hAnsi="Times New Roman" w:cs="Times New Roman"/>
          <w:color w:val="000000" w:themeColor="text1"/>
          <w:sz w:val="24"/>
          <w:szCs w:val="24"/>
          <w:lang w:val="ro-RO"/>
        </w:rPr>
        <w:t>pre</w:t>
      </w:r>
      <w:r w:rsidR="005914FD" w:rsidRPr="00766BA1">
        <w:rPr>
          <w:rFonts w:ascii="Times New Roman" w:hAnsi="Times New Roman" w:cs="Times New Roman"/>
          <w:color w:val="000000" w:themeColor="text1"/>
          <w:sz w:val="24"/>
          <w:szCs w:val="24"/>
          <w:lang w:val="ro-RO"/>
        </w:rPr>
        <w:t>şedintelui consiliului judeţean sau</w:t>
      </w:r>
      <w:r w:rsidR="003775ED" w:rsidRPr="00766BA1">
        <w:rPr>
          <w:rFonts w:ascii="Times New Roman" w:hAnsi="Times New Roman" w:cs="Times New Roman"/>
          <w:color w:val="000000" w:themeColor="text1"/>
          <w:sz w:val="24"/>
          <w:szCs w:val="24"/>
          <w:lang w:val="ro-RO"/>
        </w:rPr>
        <w:t xml:space="preserve"> a aparatului tehnic </w:t>
      </w:r>
      <w:r w:rsidR="00D86F9B" w:rsidRPr="00766BA1">
        <w:rPr>
          <w:rFonts w:ascii="Times New Roman" w:hAnsi="Times New Roman" w:cs="Times New Roman"/>
          <w:color w:val="000000" w:themeColor="text1"/>
          <w:sz w:val="24"/>
          <w:szCs w:val="24"/>
          <w:lang w:val="ro-RO"/>
        </w:rPr>
        <w:t xml:space="preserve">al </w:t>
      </w:r>
      <w:r w:rsidRPr="00766BA1">
        <w:rPr>
          <w:rFonts w:ascii="Times New Roman" w:hAnsi="Times New Roman" w:cs="Times New Roman"/>
          <w:color w:val="000000" w:themeColor="text1"/>
          <w:sz w:val="24"/>
          <w:szCs w:val="24"/>
          <w:lang w:val="ro-RO"/>
        </w:rPr>
        <w:t>asociaţiei de dezvoltare intercomunitară, după caz, din care să reiasă compartimentul/serviciul care are atribuţiile autorităţii de autorizare;”</w:t>
      </w:r>
    </w:p>
    <w:p w:rsidR="00B82FF9" w:rsidRPr="00766BA1" w:rsidRDefault="00AB7305"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10</w:t>
      </w:r>
      <w:r w:rsidR="00B82FF9"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 xml:space="preserve">La articolul 13, literele a) și b) se modifică si vor avea următorul cuprins: </w:t>
      </w:r>
    </w:p>
    <w:p w:rsidR="00B82FF9" w:rsidRPr="00766BA1" w:rsidRDefault="00DB0548"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B82FF9" w:rsidRPr="00766BA1">
        <w:rPr>
          <w:rFonts w:ascii="Times New Roman" w:hAnsi="Times New Roman" w:cs="Times New Roman"/>
          <w:color w:val="000000" w:themeColor="text1"/>
          <w:sz w:val="24"/>
          <w:szCs w:val="24"/>
          <w:lang w:val="ro-RO"/>
        </w:rPr>
        <w:t xml:space="preserve">a) să cunoască şi să respecte legislaţia de specialitate în vigoare din domeniul serviciilor </w:t>
      </w:r>
      <w:r w:rsidR="003775ED" w:rsidRPr="00766BA1">
        <w:rPr>
          <w:rFonts w:ascii="Times New Roman" w:hAnsi="Times New Roman" w:cs="Times New Roman"/>
          <w:color w:val="000000" w:themeColor="text1"/>
          <w:sz w:val="24"/>
          <w:szCs w:val="24"/>
          <w:lang w:val="ro-RO"/>
        </w:rPr>
        <w:t>de transport pe</w:t>
      </w:r>
      <w:r w:rsidR="001C4EAD" w:rsidRPr="00766BA1">
        <w:rPr>
          <w:rFonts w:ascii="Times New Roman" w:hAnsi="Times New Roman" w:cs="Times New Roman"/>
          <w:color w:val="000000" w:themeColor="text1"/>
          <w:sz w:val="24"/>
          <w:szCs w:val="24"/>
          <w:lang w:val="ro-RO"/>
        </w:rPr>
        <w:t>rsoane;</w:t>
      </w:r>
    </w:p>
    <w:p w:rsidR="00B82FF9" w:rsidRPr="00766BA1" w:rsidRDefault="00B82FF9"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b) să cunoască şi să respecte prevederile din Regulamentul-cadru de acordare a autorizaţiilor de transport în domeniul serviciilor publice de transport local de persoane; ”</w:t>
      </w:r>
    </w:p>
    <w:p w:rsidR="00B82FF9" w:rsidRPr="00766BA1" w:rsidRDefault="00AB7305"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11</w:t>
      </w:r>
      <w:r w:rsidR="00B82FF9"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 xml:space="preserve">La articolul 15, litera c) se modifică și va avea următorul cuprins: </w:t>
      </w:r>
    </w:p>
    <w:p w:rsidR="00B82FF9" w:rsidRPr="00766BA1" w:rsidRDefault="00FF7C6A"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B82FF9" w:rsidRPr="00766BA1">
        <w:rPr>
          <w:rFonts w:ascii="Times New Roman" w:hAnsi="Times New Roman" w:cs="Times New Roman"/>
          <w:color w:val="000000" w:themeColor="text1"/>
          <w:sz w:val="24"/>
          <w:szCs w:val="24"/>
          <w:lang w:val="ro-RO"/>
        </w:rPr>
        <w:t>c) prin personalul propriu a săvârşit fapte penale în exercitarea atribuţiilor legale în domeniul serviciilor publice de transport local și județean de persoane şi există o hotărâre judecătorească r</w:t>
      </w:r>
      <w:r w:rsidR="009B3080" w:rsidRPr="00766BA1">
        <w:rPr>
          <w:rFonts w:ascii="Times New Roman" w:hAnsi="Times New Roman" w:cs="Times New Roman"/>
          <w:color w:val="000000" w:themeColor="text1"/>
          <w:sz w:val="24"/>
          <w:szCs w:val="24"/>
          <w:lang w:val="ro-RO"/>
        </w:rPr>
        <w:t xml:space="preserve">ămasă definitivă </w:t>
      </w:r>
      <w:r w:rsidR="00B82FF9" w:rsidRPr="00766BA1">
        <w:rPr>
          <w:rFonts w:ascii="Times New Roman" w:hAnsi="Times New Roman" w:cs="Times New Roman"/>
          <w:color w:val="000000" w:themeColor="text1"/>
          <w:sz w:val="24"/>
          <w:szCs w:val="24"/>
          <w:lang w:val="ro-RO"/>
        </w:rPr>
        <w:t>pentru stabilirea vinovăţiei”.</w:t>
      </w:r>
    </w:p>
    <w:p w:rsidR="00B82FF9" w:rsidRPr="00766BA1" w:rsidRDefault="000537D9"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w:t>
      </w:r>
      <w:r w:rsidR="00AB7305" w:rsidRPr="00766BA1">
        <w:rPr>
          <w:rFonts w:ascii="Times New Roman" w:hAnsi="Times New Roman" w:cs="Times New Roman"/>
          <w:color w:val="000000" w:themeColor="text1"/>
          <w:sz w:val="24"/>
          <w:szCs w:val="24"/>
          <w:lang w:val="ro-RO"/>
        </w:rPr>
        <w:t>2</w:t>
      </w:r>
      <w:r w:rsidR="00B82FF9" w:rsidRPr="00766BA1">
        <w:rPr>
          <w:rFonts w:ascii="Times New Roman" w:hAnsi="Times New Roman" w:cs="Times New Roman"/>
          <w:color w:val="000000" w:themeColor="text1"/>
          <w:sz w:val="24"/>
          <w:szCs w:val="24"/>
          <w:lang w:val="ro-RO"/>
        </w:rPr>
        <w:t xml:space="preserve">. </w:t>
      </w:r>
      <w:r w:rsidR="00AB7305"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La articolul 16, alineatele (2) și (5) se modifică și vor avea următorul cuprins:</w:t>
      </w:r>
    </w:p>
    <w:p w:rsidR="00B82FF9" w:rsidRPr="00766BA1" w:rsidRDefault="00FF7C6A"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B82FF9" w:rsidRPr="00766BA1">
        <w:rPr>
          <w:rFonts w:ascii="Times New Roman" w:hAnsi="Times New Roman" w:cs="Times New Roman"/>
          <w:color w:val="000000" w:themeColor="text1"/>
          <w:sz w:val="24"/>
          <w:szCs w:val="24"/>
          <w:lang w:val="ro-RO"/>
        </w:rPr>
        <w:t>(2) În cazul în care, în perioada de notificare, autoritate</w:t>
      </w:r>
      <w:r w:rsidR="000537D9" w:rsidRPr="00766BA1">
        <w:rPr>
          <w:rFonts w:ascii="Times New Roman" w:hAnsi="Times New Roman" w:cs="Times New Roman"/>
          <w:color w:val="000000" w:themeColor="text1"/>
          <w:sz w:val="24"/>
          <w:szCs w:val="24"/>
          <w:lang w:val="ro-RO"/>
        </w:rPr>
        <w:t>a administraţiei publice locale sau, după caz,</w:t>
      </w:r>
      <w:r w:rsidR="00B82FF9" w:rsidRPr="00766BA1">
        <w:rPr>
          <w:rFonts w:ascii="Times New Roman" w:hAnsi="Times New Roman" w:cs="Times New Roman"/>
          <w:color w:val="000000" w:themeColor="text1"/>
          <w:sz w:val="24"/>
          <w:szCs w:val="24"/>
          <w:lang w:val="ro-RO"/>
        </w:rPr>
        <w:t xml:space="preserve"> asociaţia de dezvoltare intercomunitară nu face dovada înlocuirii personalului vinovat de săvârşirea faptelor menţionate la art. 15, A.N.R.S.C. va proceda la retragerea autorizaţiei.</w:t>
      </w:r>
    </w:p>
    <w:p w:rsidR="00B82FF9" w:rsidRPr="00766BA1" w:rsidRDefault="00B82FF9"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(5) Autoritatea administraţiei publice locale</w:t>
      </w:r>
      <w:r w:rsidR="000537D9" w:rsidRPr="00766BA1">
        <w:rPr>
          <w:rFonts w:ascii="Times New Roman" w:hAnsi="Times New Roman" w:cs="Times New Roman"/>
          <w:color w:val="000000" w:themeColor="text1"/>
          <w:sz w:val="24"/>
          <w:szCs w:val="24"/>
          <w:lang w:val="ro-RO"/>
        </w:rPr>
        <w:t xml:space="preserve"> </w:t>
      </w:r>
      <w:r w:rsidR="00FF7C6A" w:rsidRPr="00766BA1">
        <w:rPr>
          <w:rFonts w:ascii="Times New Roman" w:hAnsi="Times New Roman" w:cs="Times New Roman"/>
          <w:color w:val="000000" w:themeColor="text1"/>
          <w:sz w:val="24"/>
          <w:szCs w:val="24"/>
          <w:lang w:val="ro-RO"/>
        </w:rPr>
        <w:t>sau</w:t>
      </w:r>
      <w:r w:rsidR="000537D9" w:rsidRPr="00766BA1">
        <w:rPr>
          <w:rFonts w:ascii="Times New Roman" w:hAnsi="Times New Roman" w:cs="Times New Roman"/>
          <w:color w:val="000000" w:themeColor="text1"/>
          <w:sz w:val="24"/>
          <w:szCs w:val="24"/>
          <w:lang w:val="ro-RO"/>
        </w:rPr>
        <w:t>, după caz</w:t>
      </w:r>
      <w:r w:rsidR="00FF7C6A"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xml:space="preserve"> asociaţia de dezvoltare intercomunitară poate solicita la A.N.R.S.C. o nouă autorizare pentru autoritatea de autorizare, în conformitate cu prevederile prezentului regulament, numai dacă persoanele stabilite vinovate, conform prevederilor art. 15 lit. c), nu mai sunt angajate în cadrul autorităţii de autorizare.”</w:t>
      </w:r>
    </w:p>
    <w:p w:rsidR="006F553E" w:rsidRPr="00766BA1" w:rsidRDefault="000537D9"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w:t>
      </w:r>
      <w:r w:rsidR="00AB7305" w:rsidRPr="00766BA1">
        <w:rPr>
          <w:rFonts w:ascii="Times New Roman" w:hAnsi="Times New Roman" w:cs="Times New Roman"/>
          <w:color w:val="000000" w:themeColor="text1"/>
          <w:sz w:val="24"/>
          <w:szCs w:val="24"/>
          <w:lang w:val="ro-RO"/>
        </w:rPr>
        <w:t>3</w:t>
      </w:r>
      <w:r w:rsidR="00636CEA" w:rsidRPr="00766BA1">
        <w:rPr>
          <w:rFonts w:ascii="Times New Roman" w:hAnsi="Times New Roman" w:cs="Times New Roman"/>
          <w:color w:val="000000" w:themeColor="text1"/>
          <w:sz w:val="24"/>
          <w:szCs w:val="24"/>
          <w:lang w:val="ro-RO"/>
        </w:rPr>
        <w:t xml:space="preserve">. </w:t>
      </w:r>
      <w:r w:rsidR="00AB7305" w:rsidRPr="00766BA1">
        <w:rPr>
          <w:rFonts w:ascii="Times New Roman" w:hAnsi="Times New Roman" w:cs="Times New Roman"/>
          <w:color w:val="000000" w:themeColor="text1"/>
          <w:sz w:val="24"/>
          <w:szCs w:val="24"/>
          <w:lang w:val="ro-RO"/>
        </w:rPr>
        <w:t xml:space="preserve">În anexă, </w:t>
      </w:r>
      <w:r w:rsidR="00636CEA" w:rsidRPr="00766BA1">
        <w:rPr>
          <w:rFonts w:ascii="Times New Roman" w:hAnsi="Times New Roman" w:cs="Times New Roman"/>
          <w:color w:val="000000" w:themeColor="text1"/>
          <w:sz w:val="24"/>
          <w:szCs w:val="24"/>
          <w:lang w:val="ro-RO"/>
        </w:rPr>
        <w:t>La articolul 19, alineatele</w:t>
      </w:r>
      <w:r w:rsidR="00B82FF9" w:rsidRPr="00766BA1">
        <w:rPr>
          <w:rFonts w:ascii="Times New Roman" w:hAnsi="Times New Roman" w:cs="Times New Roman"/>
          <w:color w:val="000000" w:themeColor="text1"/>
          <w:sz w:val="24"/>
          <w:szCs w:val="24"/>
          <w:lang w:val="ro-RO"/>
        </w:rPr>
        <w:t xml:space="preserve"> (4)</w:t>
      </w:r>
      <w:r w:rsidR="00636CEA" w:rsidRPr="00766BA1">
        <w:rPr>
          <w:rFonts w:ascii="Times New Roman" w:hAnsi="Times New Roman" w:cs="Times New Roman"/>
          <w:color w:val="000000" w:themeColor="text1"/>
          <w:sz w:val="24"/>
          <w:szCs w:val="24"/>
          <w:lang w:val="ro-RO"/>
        </w:rPr>
        <w:t xml:space="preserve"> și (5) se modifică și vor</w:t>
      </w:r>
      <w:r w:rsidR="00B82FF9" w:rsidRPr="00766BA1">
        <w:rPr>
          <w:rFonts w:ascii="Times New Roman" w:hAnsi="Times New Roman" w:cs="Times New Roman"/>
          <w:color w:val="000000" w:themeColor="text1"/>
          <w:sz w:val="24"/>
          <w:szCs w:val="24"/>
          <w:lang w:val="ro-RO"/>
        </w:rPr>
        <w:t xml:space="preserve"> avea următorul cuprins:</w:t>
      </w:r>
    </w:p>
    <w:p w:rsidR="00636CEA" w:rsidRPr="00766BA1" w:rsidRDefault="00636CEA"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„(4) Întârzierea în achitarea sumelor datorate atrage dobânzi și penalități de întârziere, denumite generic accesorii, conform prevederilor Legii nr. 207/2015 privind Codul de procedură fiscală, cu modificările și completările ulterioare.</w:t>
      </w:r>
    </w:p>
    <w:p w:rsidR="00636CEA" w:rsidRPr="00766BA1" w:rsidRDefault="00636CEA" w:rsidP="00331958">
      <w:pPr>
        <w:spacing w:after="0" w:line="240" w:lineRule="auto"/>
        <w:ind w:firstLine="720"/>
        <w:jc w:val="both"/>
        <w:rPr>
          <w:rFonts w:ascii="Times New Roman" w:hAnsi="Times New Roman" w:cs="Times New Roman"/>
          <w:sz w:val="24"/>
          <w:szCs w:val="24"/>
          <w:shd w:val="clear" w:color="auto" w:fill="FFFFFF"/>
          <w:lang w:val="ro-RO"/>
        </w:rPr>
      </w:pPr>
      <w:r w:rsidRPr="00766BA1">
        <w:rPr>
          <w:rFonts w:ascii="Times New Roman" w:hAnsi="Times New Roman" w:cs="Times New Roman"/>
          <w:color w:val="000000" w:themeColor="text1"/>
          <w:sz w:val="24"/>
          <w:szCs w:val="24"/>
          <w:lang w:val="ro-RO"/>
        </w:rPr>
        <w:lastRenderedPageBreak/>
        <w:t xml:space="preserve">(5) </w:t>
      </w:r>
      <w:r w:rsidR="000F4F1A" w:rsidRPr="00766BA1">
        <w:rPr>
          <w:rFonts w:ascii="Times New Roman" w:hAnsi="Times New Roman" w:cs="Times New Roman"/>
          <w:sz w:val="24"/>
          <w:szCs w:val="24"/>
          <w:shd w:val="clear" w:color="auto" w:fill="FFFFFF"/>
          <w:lang w:val="ro-RO"/>
        </w:rPr>
        <w:t>Ordinea</w:t>
      </w:r>
      <w:r w:rsidRPr="00766BA1">
        <w:rPr>
          <w:rFonts w:ascii="Times New Roman" w:hAnsi="Times New Roman" w:cs="Times New Roman"/>
          <w:sz w:val="24"/>
          <w:szCs w:val="24"/>
          <w:shd w:val="clear" w:color="auto" w:fill="FFFFFF"/>
          <w:lang w:val="ro-RO"/>
        </w:rPr>
        <w:t xml:space="preserve"> stingerii creanțelor datorate bugetului A.N.R.S.C. din tariful anual de monitorizare a autorizației, precum și a accesoriilor aferente este cea prevăzută în </w:t>
      </w:r>
      <w:r w:rsidRPr="00766BA1">
        <w:rPr>
          <w:rFonts w:ascii="Times New Roman" w:hAnsi="Times New Roman" w:cs="Times New Roman"/>
          <w:color w:val="000000" w:themeColor="text1"/>
          <w:sz w:val="24"/>
          <w:szCs w:val="24"/>
          <w:lang w:val="ro-RO"/>
        </w:rPr>
        <w:t>Legea nr. 207/2015 privind Codul de procedură fiscală, cu modificările și completările ulterioare</w:t>
      </w:r>
      <w:r w:rsidRPr="00766BA1">
        <w:rPr>
          <w:rFonts w:ascii="Times New Roman" w:hAnsi="Times New Roman" w:cs="Times New Roman"/>
          <w:sz w:val="24"/>
          <w:szCs w:val="24"/>
          <w:shd w:val="clear" w:color="auto" w:fill="FFFFFF"/>
          <w:lang w:val="ro-RO"/>
        </w:rPr>
        <w:t>.”</w:t>
      </w:r>
    </w:p>
    <w:p w:rsidR="00B82FF9" w:rsidRPr="00766BA1" w:rsidRDefault="00E20CD8"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w:t>
      </w:r>
      <w:r w:rsidR="00AB7305" w:rsidRPr="00766BA1">
        <w:rPr>
          <w:rFonts w:ascii="Times New Roman" w:hAnsi="Times New Roman" w:cs="Times New Roman"/>
          <w:color w:val="000000" w:themeColor="text1"/>
          <w:sz w:val="24"/>
          <w:szCs w:val="24"/>
          <w:lang w:val="ro-RO"/>
        </w:rPr>
        <w:t>4</w:t>
      </w:r>
      <w:r w:rsidR="006F553E" w:rsidRPr="00766BA1">
        <w:rPr>
          <w:rFonts w:ascii="Times New Roman" w:hAnsi="Times New Roman" w:cs="Times New Roman"/>
          <w:color w:val="000000" w:themeColor="text1"/>
          <w:sz w:val="24"/>
          <w:szCs w:val="24"/>
          <w:lang w:val="ro-RO"/>
        </w:rPr>
        <w:t>. La articolul 20, alineatele (1) și (2) se modifică și vor</w:t>
      </w:r>
      <w:r w:rsidR="00B82FF9" w:rsidRPr="00766BA1">
        <w:rPr>
          <w:rFonts w:ascii="Times New Roman" w:hAnsi="Times New Roman" w:cs="Times New Roman"/>
          <w:color w:val="000000" w:themeColor="text1"/>
          <w:sz w:val="24"/>
          <w:szCs w:val="24"/>
          <w:lang w:val="ro-RO"/>
        </w:rPr>
        <w:t xml:space="preserve"> avea următorul cuprins:</w:t>
      </w:r>
    </w:p>
    <w:p w:rsidR="006F553E" w:rsidRPr="00766BA1" w:rsidRDefault="006F553E" w:rsidP="00331958">
      <w:pPr>
        <w:spacing w:after="0" w:line="240" w:lineRule="auto"/>
        <w:ind w:firstLine="720"/>
        <w:jc w:val="both"/>
        <w:rPr>
          <w:rFonts w:ascii="Times New Roman" w:hAnsi="Times New Roman" w:cs="Times New Roman"/>
          <w:color w:val="000000"/>
          <w:sz w:val="24"/>
          <w:szCs w:val="24"/>
          <w:shd w:val="clear" w:color="auto" w:fill="FFFFFF"/>
          <w:lang w:val="ro-RO"/>
        </w:rPr>
      </w:pPr>
      <w:r w:rsidRPr="00766BA1">
        <w:rPr>
          <w:rFonts w:ascii="Times New Roman" w:hAnsi="Times New Roman" w:cs="Times New Roman"/>
          <w:color w:val="000000" w:themeColor="text1"/>
          <w:sz w:val="24"/>
          <w:szCs w:val="24"/>
          <w:lang w:val="ro-RO"/>
        </w:rPr>
        <w:t>„</w:t>
      </w:r>
      <w:r w:rsidR="00AB7305" w:rsidRPr="00766BA1">
        <w:rPr>
          <w:rFonts w:ascii="Times New Roman" w:hAnsi="Times New Roman" w:cs="Times New Roman"/>
          <w:color w:val="000000" w:themeColor="text1"/>
          <w:sz w:val="24"/>
          <w:szCs w:val="24"/>
          <w:lang w:val="ro-RO"/>
        </w:rPr>
        <w:t xml:space="preserve">Art. 20. - </w:t>
      </w:r>
      <w:r w:rsidRPr="00766BA1">
        <w:rPr>
          <w:rFonts w:ascii="Times New Roman" w:hAnsi="Times New Roman" w:cs="Times New Roman"/>
          <w:color w:val="000000" w:themeColor="text1"/>
          <w:sz w:val="24"/>
          <w:szCs w:val="24"/>
          <w:lang w:val="ro-RO"/>
        </w:rPr>
        <w:t>(1)</w:t>
      </w:r>
      <w:r w:rsidRPr="00766BA1">
        <w:rPr>
          <w:rFonts w:ascii="Times New Roman" w:hAnsi="Times New Roman" w:cs="Times New Roman"/>
          <w:color w:val="000000"/>
          <w:sz w:val="24"/>
          <w:szCs w:val="24"/>
          <w:shd w:val="clear" w:color="auto" w:fill="FFFFFF"/>
          <w:lang w:val="ro-RO"/>
        </w:rPr>
        <w:t xml:space="preserve"> Încasările realizate din aplicarea tarifelor prevăzute în prezentul regulament se fac venit la bugetul A.N.R.S.C.”</w:t>
      </w:r>
      <w:r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sz w:val="24"/>
          <w:szCs w:val="24"/>
          <w:shd w:val="clear" w:color="auto" w:fill="FFFFFF"/>
          <w:lang w:val="ro-RO"/>
        </w:rPr>
        <w:t xml:space="preserve">                                                                                                                       </w:t>
      </w:r>
    </w:p>
    <w:p w:rsidR="00B82FF9" w:rsidRPr="00766BA1" w:rsidRDefault="00FF7C6A" w:rsidP="00331958">
      <w:pPr>
        <w:spacing w:after="0" w:line="240" w:lineRule="auto"/>
        <w:ind w:firstLine="720"/>
        <w:jc w:val="both"/>
        <w:rPr>
          <w:rFonts w:ascii="Times New Roman" w:hAnsi="Times New Roman" w:cs="Times New Roman"/>
          <w:color w:val="000000"/>
          <w:sz w:val="24"/>
          <w:szCs w:val="24"/>
          <w:shd w:val="clear" w:color="auto" w:fill="FFFFFF"/>
          <w:lang w:val="ro-RO"/>
        </w:rPr>
      </w:pPr>
      <w:r w:rsidRPr="00766BA1">
        <w:rPr>
          <w:rFonts w:ascii="Times New Roman" w:hAnsi="Times New Roman" w:cs="Times New Roman"/>
          <w:color w:val="000000" w:themeColor="text1"/>
          <w:sz w:val="24"/>
          <w:szCs w:val="24"/>
          <w:lang w:val="ro-RO"/>
        </w:rPr>
        <w:t>„</w:t>
      </w:r>
      <w:r w:rsidR="00B82FF9" w:rsidRPr="00766BA1">
        <w:rPr>
          <w:rFonts w:ascii="Times New Roman" w:hAnsi="Times New Roman" w:cs="Times New Roman"/>
          <w:color w:val="000000" w:themeColor="text1"/>
          <w:sz w:val="24"/>
          <w:szCs w:val="24"/>
          <w:lang w:val="ro-RO"/>
        </w:rPr>
        <w:t>(2) Tarifele percepute de la fiecare autoritate de autorizare se varsă în contul Autorităţii Naţionale de Reglementare pentru Serviciile Comunitare de Utilităţi Publice, cod de identificare fiscală 14935787, cod IBAN RO29TREZ70320F365000XX</w:t>
      </w:r>
      <w:r w:rsidR="00DB5EDE" w:rsidRPr="00766BA1">
        <w:rPr>
          <w:rFonts w:ascii="Times New Roman" w:hAnsi="Times New Roman" w:cs="Times New Roman"/>
          <w:color w:val="000000" w:themeColor="text1"/>
          <w:sz w:val="24"/>
          <w:szCs w:val="24"/>
          <w:lang w:val="ro-RO"/>
        </w:rPr>
        <w:t>X</w:t>
      </w:r>
      <w:r w:rsidR="00B82FF9" w:rsidRPr="00766BA1">
        <w:rPr>
          <w:rFonts w:ascii="Times New Roman" w:hAnsi="Times New Roman" w:cs="Times New Roman"/>
          <w:color w:val="000000" w:themeColor="text1"/>
          <w:sz w:val="24"/>
          <w:szCs w:val="24"/>
          <w:lang w:val="ro-RO"/>
        </w:rPr>
        <w:t>X, deschis la Trezoreria Operativă a Sectorului 3.”</w:t>
      </w:r>
    </w:p>
    <w:p w:rsidR="00B82FF9" w:rsidRPr="00766BA1" w:rsidRDefault="00E20CD8"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1</w:t>
      </w:r>
      <w:r w:rsidR="00AB7305" w:rsidRPr="00766BA1">
        <w:rPr>
          <w:rFonts w:ascii="Times New Roman" w:hAnsi="Times New Roman" w:cs="Times New Roman"/>
          <w:color w:val="000000" w:themeColor="text1"/>
          <w:sz w:val="24"/>
          <w:szCs w:val="24"/>
          <w:lang w:val="ro-RO"/>
        </w:rPr>
        <w:t>5</w:t>
      </w:r>
      <w:r w:rsidR="00B82FF9" w:rsidRPr="00766BA1">
        <w:rPr>
          <w:rFonts w:ascii="Times New Roman" w:hAnsi="Times New Roman" w:cs="Times New Roman"/>
          <w:color w:val="000000" w:themeColor="text1"/>
          <w:sz w:val="24"/>
          <w:szCs w:val="24"/>
          <w:lang w:val="ro-RO"/>
        </w:rPr>
        <w:t xml:space="preserve">. </w:t>
      </w:r>
      <w:r w:rsidR="00AB7305" w:rsidRPr="00766BA1">
        <w:rPr>
          <w:rFonts w:ascii="Times New Roman" w:hAnsi="Times New Roman" w:cs="Times New Roman"/>
          <w:color w:val="000000" w:themeColor="text1"/>
          <w:sz w:val="24"/>
          <w:szCs w:val="24"/>
          <w:lang w:val="ro-RO"/>
        </w:rPr>
        <w:t xml:space="preserve">În anexă, </w:t>
      </w:r>
      <w:r w:rsidR="00B82FF9" w:rsidRPr="00766BA1">
        <w:rPr>
          <w:rFonts w:ascii="Times New Roman" w:hAnsi="Times New Roman" w:cs="Times New Roman"/>
          <w:color w:val="000000" w:themeColor="text1"/>
          <w:sz w:val="24"/>
          <w:szCs w:val="24"/>
          <w:lang w:val="ro-RO"/>
        </w:rPr>
        <w:t>Articolul 22 se abrogă.</w:t>
      </w:r>
    </w:p>
    <w:p w:rsidR="00E20CD8" w:rsidRPr="00766BA1" w:rsidRDefault="00AB7305"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16. Anexa nr. 1 la </w:t>
      </w:r>
      <w:r w:rsidR="00E20CD8" w:rsidRPr="00766BA1">
        <w:rPr>
          <w:rFonts w:ascii="Times New Roman" w:hAnsi="Times New Roman" w:cs="Times New Roman"/>
          <w:color w:val="000000" w:themeColor="text1"/>
          <w:sz w:val="24"/>
          <w:szCs w:val="24"/>
          <w:lang w:val="ro-RO"/>
        </w:rPr>
        <w:t>regulament se modifică și se înlocuiește cu anexa la prezentul ordin.</w:t>
      </w:r>
      <w:r w:rsidR="00045B55" w:rsidRPr="00766BA1">
        <w:rPr>
          <w:rFonts w:ascii="Times New Roman" w:hAnsi="Times New Roman" w:cs="Times New Roman"/>
          <w:color w:val="000000" w:themeColor="text1"/>
          <w:sz w:val="24"/>
          <w:szCs w:val="24"/>
          <w:lang w:val="ro-RO"/>
        </w:rPr>
        <w:tab/>
      </w:r>
    </w:p>
    <w:p w:rsidR="00B82FF9" w:rsidRPr="00766BA1" w:rsidRDefault="00B82FF9"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ART. II - Prezentul ordin se publică în Monitorul Oficial al României, Partea I.</w:t>
      </w:r>
    </w:p>
    <w:p w:rsidR="00B82FF9" w:rsidRPr="00766BA1" w:rsidRDefault="00B82FF9" w:rsidP="00331958">
      <w:pPr>
        <w:spacing w:after="0" w:line="240" w:lineRule="auto"/>
        <w:rPr>
          <w:rFonts w:ascii="Times New Roman" w:hAnsi="Times New Roman" w:cs="Times New Roman"/>
          <w:color w:val="000000" w:themeColor="text1"/>
          <w:sz w:val="24"/>
          <w:szCs w:val="24"/>
          <w:lang w:val="ro-RO"/>
        </w:rPr>
      </w:pPr>
    </w:p>
    <w:p w:rsidR="00B82FF9" w:rsidRPr="00766BA1" w:rsidRDefault="00B82FF9" w:rsidP="00331958">
      <w:pPr>
        <w:spacing w:after="0" w:line="240" w:lineRule="auto"/>
        <w:jc w:val="center"/>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jc w:val="center"/>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jc w:val="center"/>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jc w:val="center"/>
        <w:rPr>
          <w:rFonts w:ascii="Times New Roman" w:hAnsi="Times New Roman" w:cs="Times New Roman"/>
          <w:color w:val="000000" w:themeColor="text1"/>
          <w:sz w:val="24"/>
          <w:szCs w:val="24"/>
          <w:lang w:val="ro-RO"/>
        </w:rPr>
      </w:pPr>
    </w:p>
    <w:p w:rsidR="00B82FF9" w:rsidRPr="00766BA1" w:rsidRDefault="00D86F9B" w:rsidP="00331958">
      <w:pPr>
        <w:spacing w:after="0" w:line="240" w:lineRule="auto"/>
        <w:jc w:val="center"/>
        <w:rPr>
          <w:rFonts w:ascii="Times New Roman" w:hAnsi="Times New Roman" w:cs="Times New Roman"/>
          <w:b/>
          <w:color w:val="000000" w:themeColor="text1"/>
          <w:sz w:val="24"/>
          <w:szCs w:val="24"/>
          <w:lang w:val="ro-RO"/>
        </w:rPr>
      </w:pPr>
      <w:r w:rsidRPr="00766BA1">
        <w:rPr>
          <w:rFonts w:ascii="Times New Roman" w:hAnsi="Times New Roman" w:cs="Times New Roman"/>
          <w:b/>
          <w:color w:val="000000" w:themeColor="text1"/>
          <w:sz w:val="24"/>
          <w:szCs w:val="24"/>
          <w:lang w:val="ro-RO"/>
        </w:rPr>
        <w:t>PREŞEDINTELE</w:t>
      </w:r>
    </w:p>
    <w:p w:rsidR="00B82FF9" w:rsidRPr="00766BA1" w:rsidRDefault="00D86F9B" w:rsidP="00331958">
      <w:pPr>
        <w:spacing w:after="0" w:line="240" w:lineRule="auto"/>
        <w:jc w:val="center"/>
        <w:rPr>
          <w:rFonts w:ascii="Times New Roman" w:hAnsi="Times New Roman" w:cs="Times New Roman"/>
          <w:b/>
          <w:color w:val="000000" w:themeColor="text1"/>
          <w:sz w:val="24"/>
          <w:szCs w:val="24"/>
          <w:lang w:val="ro-RO"/>
        </w:rPr>
      </w:pPr>
      <w:r w:rsidRPr="00766BA1">
        <w:rPr>
          <w:rFonts w:ascii="Times New Roman" w:hAnsi="Times New Roman" w:cs="Times New Roman"/>
          <w:b/>
          <w:color w:val="000000" w:themeColor="text1"/>
          <w:sz w:val="24"/>
          <w:szCs w:val="24"/>
          <w:lang w:val="ro-RO"/>
        </w:rPr>
        <w:t>AUTORITĂŢII NAŢIONALE DE REGLEMENTARE</w:t>
      </w:r>
    </w:p>
    <w:p w:rsidR="00B82FF9" w:rsidRPr="00766BA1" w:rsidRDefault="00D86F9B" w:rsidP="00331958">
      <w:pPr>
        <w:spacing w:after="0" w:line="240" w:lineRule="auto"/>
        <w:jc w:val="center"/>
        <w:rPr>
          <w:rFonts w:ascii="Times New Roman" w:hAnsi="Times New Roman" w:cs="Times New Roman"/>
          <w:b/>
          <w:color w:val="000000" w:themeColor="text1"/>
          <w:sz w:val="24"/>
          <w:szCs w:val="24"/>
          <w:lang w:val="ro-RO"/>
        </w:rPr>
      </w:pPr>
      <w:r w:rsidRPr="00766BA1">
        <w:rPr>
          <w:rFonts w:ascii="Times New Roman" w:hAnsi="Times New Roman" w:cs="Times New Roman"/>
          <w:b/>
          <w:color w:val="000000" w:themeColor="text1"/>
          <w:sz w:val="24"/>
          <w:szCs w:val="24"/>
          <w:lang w:val="ro-RO"/>
        </w:rPr>
        <w:t>PENTRU SERVICIILE COMUNITARE DE UTILITĂŢI PUBLICE,</w:t>
      </w:r>
    </w:p>
    <w:p w:rsidR="00B82FF9" w:rsidRPr="00766BA1" w:rsidRDefault="00D86F9B" w:rsidP="00331958">
      <w:pPr>
        <w:spacing w:after="0" w:line="240" w:lineRule="auto"/>
        <w:jc w:val="center"/>
        <w:rPr>
          <w:rFonts w:ascii="Times New Roman" w:hAnsi="Times New Roman" w:cs="Times New Roman"/>
          <w:b/>
          <w:color w:val="000000" w:themeColor="text1"/>
          <w:sz w:val="24"/>
          <w:szCs w:val="24"/>
          <w:lang w:val="ro-RO"/>
        </w:rPr>
      </w:pPr>
      <w:r w:rsidRPr="00766BA1">
        <w:rPr>
          <w:rStyle w:val="Strong"/>
          <w:rFonts w:ascii="Times New Roman" w:hAnsi="Times New Roman" w:cs="Times New Roman"/>
          <w:color w:val="000000" w:themeColor="text1"/>
          <w:sz w:val="24"/>
          <w:szCs w:val="24"/>
          <w:lang w:val="ro-RO"/>
        </w:rPr>
        <w:t>IONEL TESCARU</w:t>
      </w:r>
    </w:p>
    <w:p w:rsidR="0097044E" w:rsidRPr="00766BA1" w:rsidRDefault="0097044E" w:rsidP="00331958">
      <w:pPr>
        <w:spacing w:after="0" w:line="240" w:lineRule="auto"/>
        <w:ind w:firstLine="720"/>
        <w:rPr>
          <w:rFonts w:ascii="Times New Roman" w:hAnsi="Times New Roman" w:cs="Times New Roman"/>
          <w:color w:val="000000" w:themeColor="text1"/>
          <w:sz w:val="24"/>
          <w:szCs w:val="24"/>
          <w:lang w:val="ro-RO"/>
        </w:rPr>
      </w:pPr>
    </w:p>
    <w:p w:rsidR="0097044E" w:rsidRPr="00766BA1" w:rsidRDefault="0097044E" w:rsidP="00331958">
      <w:pPr>
        <w:spacing w:after="0" w:line="240" w:lineRule="auto"/>
        <w:ind w:firstLine="720"/>
        <w:rPr>
          <w:rFonts w:ascii="Times New Roman" w:hAnsi="Times New Roman" w:cs="Times New Roman"/>
          <w:color w:val="000000" w:themeColor="text1"/>
          <w:sz w:val="24"/>
          <w:szCs w:val="24"/>
          <w:lang w:val="ro-RO"/>
        </w:rPr>
      </w:pPr>
    </w:p>
    <w:p w:rsidR="004A0D97" w:rsidRPr="00766BA1" w:rsidRDefault="004A0D97" w:rsidP="00331958">
      <w:pPr>
        <w:spacing w:after="0" w:line="240" w:lineRule="auto"/>
        <w:ind w:firstLine="720"/>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Pr="00766BA1" w:rsidRDefault="00331958" w:rsidP="00331958">
      <w:pPr>
        <w:spacing w:after="0" w:line="240" w:lineRule="auto"/>
        <w:ind w:firstLine="720"/>
        <w:rPr>
          <w:rFonts w:ascii="Times New Roman" w:hAnsi="Times New Roman" w:cs="Times New Roman"/>
          <w:color w:val="000000" w:themeColor="text1"/>
          <w:sz w:val="24"/>
          <w:szCs w:val="24"/>
          <w:lang w:val="ro-RO"/>
        </w:rPr>
      </w:pPr>
    </w:p>
    <w:p w:rsidR="00331958" w:rsidRDefault="00331958" w:rsidP="00331958">
      <w:pPr>
        <w:spacing w:after="0" w:line="240" w:lineRule="auto"/>
        <w:ind w:firstLine="720"/>
        <w:rPr>
          <w:rFonts w:ascii="Times New Roman" w:hAnsi="Times New Roman" w:cs="Times New Roman"/>
          <w:color w:val="000000" w:themeColor="text1"/>
          <w:sz w:val="24"/>
          <w:szCs w:val="24"/>
          <w:lang w:val="ro-RO"/>
        </w:rPr>
      </w:pPr>
    </w:p>
    <w:p w:rsidR="00766BA1" w:rsidRDefault="00766BA1" w:rsidP="00331958">
      <w:pPr>
        <w:spacing w:after="0" w:line="240" w:lineRule="auto"/>
        <w:ind w:firstLine="720"/>
        <w:rPr>
          <w:rFonts w:ascii="Times New Roman" w:hAnsi="Times New Roman" w:cs="Times New Roman"/>
          <w:color w:val="000000" w:themeColor="text1"/>
          <w:sz w:val="24"/>
          <w:szCs w:val="24"/>
          <w:lang w:val="ro-RO"/>
        </w:rPr>
      </w:pPr>
    </w:p>
    <w:p w:rsidR="00766BA1" w:rsidRDefault="00766BA1" w:rsidP="00331958">
      <w:pPr>
        <w:spacing w:after="0" w:line="240" w:lineRule="auto"/>
        <w:ind w:firstLine="720"/>
        <w:rPr>
          <w:rFonts w:ascii="Times New Roman" w:hAnsi="Times New Roman" w:cs="Times New Roman"/>
          <w:color w:val="000000" w:themeColor="text1"/>
          <w:sz w:val="24"/>
          <w:szCs w:val="24"/>
          <w:lang w:val="ro-RO"/>
        </w:rPr>
      </w:pPr>
    </w:p>
    <w:p w:rsidR="00766BA1" w:rsidRDefault="00766BA1" w:rsidP="00331958">
      <w:pPr>
        <w:spacing w:after="0" w:line="240" w:lineRule="auto"/>
        <w:ind w:firstLine="720"/>
        <w:rPr>
          <w:rFonts w:ascii="Times New Roman" w:hAnsi="Times New Roman" w:cs="Times New Roman"/>
          <w:color w:val="000000" w:themeColor="text1"/>
          <w:sz w:val="24"/>
          <w:szCs w:val="24"/>
          <w:lang w:val="ro-RO"/>
        </w:rPr>
      </w:pPr>
    </w:p>
    <w:p w:rsidR="00766BA1" w:rsidRPr="00766BA1" w:rsidRDefault="00766BA1" w:rsidP="00331958">
      <w:pPr>
        <w:spacing w:after="0" w:line="240" w:lineRule="auto"/>
        <w:ind w:firstLine="720"/>
        <w:rPr>
          <w:rFonts w:ascii="Times New Roman" w:hAnsi="Times New Roman" w:cs="Times New Roman"/>
          <w:color w:val="000000" w:themeColor="text1"/>
          <w:sz w:val="24"/>
          <w:szCs w:val="24"/>
          <w:lang w:val="ro-RO"/>
        </w:rPr>
      </w:pPr>
    </w:p>
    <w:p w:rsidR="00C84D85" w:rsidRPr="00766BA1" w:rsidRDefault="00C84D85" w:rsidP="00331958">
      <w:pPr>
        <w:spacing w:after="0" w:line="240" w:lineRule="auto"/>
        <w:ind w:firstLine="720"/>
        <w:rPr>
          <w:rFonts w:ascii="Times New Roman" w:hAnsi="Times New Roman" w:cs="Times New Roman"/>
          <w:color w:val="000000" w:themeColor="text1"/>
          <w:sz w:val="24"/>
          <w:szCs w:val="24"/>
          <w:lang w:val="ro-RO"/>
        </w:rPr>
      </w:pPr>
    </w:p>
    <w:p w:rsidR="00C84D85" w:rsidRPr="00766BA1" w:rsidRDefault="00C84D85" w:rsidP="00331958">
      <w:pPr>
        <w:spacing w:after="0" w:line="240" w:lineRule="auto"/>
        <w:ind w:firstLine="720"/>
        <w:rPr>
          <w:rFonts w:ascii="Times New Roman" w:hAnsi="Times New Roman" w:cs="Times New Roman"/>
          <w:color w:val="000000" w:themeColor="text1"/>
          <w:sz w:val="24"/>
          <w:szCs w:val="24"/>
          <w:lang w:val="ro-RO"/>
        </w:rPr>
      </w:pPr>
    </w:p>
    <w:p w:rsidR="004A0D97" w:rsidRPr="00766BA1" w:rsidRDefault="004A0D97" w:rsidP="00331958">
      <w:pPr>
        <w:spacing w:after="0" w:line="240" w:lineRule="auto"/>
        <w:rPr>
          <w:rFonts w:ascii="Times New Roman" w:hAnsi="Times New Roman" w:cs="Times New Roman"/>
          <w:color w:val="000000" w:themeColor="text1"/>
          <w:sz w:val="24"/>
          <w:szCs w:val="24"/>
          <w:lang w:val="ro-RO"/>
        </w:rPr>
      </w:pPr>
    </w:p>
    <w:p w:rsidR="00B82FF9" w:rsidRPr="00766BA1" w:rsidRDefault="00B82FF9" w:rsidP="00331958">
      <w:pPr>
        <w:spacing w:after="0" w:line="240" w:lineRule="auto"/>
        <w:ind w:firstLine="720"/>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București</w:t>
      </w:r>
    </w:p>
    <w:p w:rsidR="00B82FF9" w:rsidRPr="00766BA1" w:rsidRDefault="000F4F1A" w:rsidP="00331958">
      <w:pPr>
        <w:spacing w:after="0" w:line="240" w:lineRule="auto"/>
        <w:ind w:firstLine="720"/>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Nr. </w:t>
      </w:r>
      <w:r w:rsidR="00D83485" w:rsidRPr="00766BA1">
        <w:rPr>
          <w:rFonts w:ascii="Times New Roman" w:hAnsi="Times New Roman" w:cs="Times New Roman"/>
          <w:color w:val="000000" w:themeColor="text1"/>
          <w:sz w:val="24"/>
          <w:szCs w:val="24"/>
          <w:lang w:val="ro-RO"/>
        </w:rPr>
        <w:t>132/17/04/2019</w:t>
      </w:r>
    </w:p>
    <w:p w:rsidR="005E3BB5" w:rsidRPr="00766BA1" w:rsidRDefault="005E3BB5" w:rsidP="00331958">
      <w:pPr>
        <w:spacing w:after="0" w:line="240" w:lineRule="auto"/>
        <w:jc w:val="both"/>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jc w:val="right"/>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jc w:val="right"/>
        <w:rPr>
          <w:rFonts w:ascii="Times New Roman" w:hAnsi="Times New Roman" w:cs="Times New Roman"/>
          <w:color w:val="000000" w:themeColor="text1"/>
          <w:sz w:val="24"/>
          <w:szCs w:val="24"/>
          <w:lang w:val="ro-RO"/>
        </w:rPr>
      </w:pPr>
    </w:p>
    <w:p w:rsidR="00766BA1" w:rsidRDefault="00766BA1" w:rsidP="00331958">
      <w:pPr>
        <w:spacing w:after="0" w:line="240" w:lineRule="auto"/>
        <w:jc w:val="right"/>
        <w:rPr>
          <w:rFonts w:ascii="Times New Roman" w:hAnsi="Times New Roman" w:cs="Times New Roman"/>
          <w:color w:val="000000" w:themeColor="text1"/>
          <w:sz w:val="24"/>
          <w:szCs w:val="24"/>
          <w:lang w:val="ro-RO"/>
        </w:rPr>
      </w:pPr>
    </w:p>
    <w:p w:rsidR="004175B1" w:rsidRPr="00766BA1" w:rsidRDefault="004175B1" w:rsidP="00331958">
      <w:pPr>
        <w:spacing w:after="0" w:line="240" w:lineRule="auto"/>
        <w:jc w:val="right"/>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ANE</w:t>
      </w:r>
      <w:r w:rsidR="00666E3E" w:rsidRPr="00766BA1">
        <w:rPr>
          <w:rFonts w:ascii="Times New Roman" w:hAnsi="Times New Roman" w:cs="Times New Roman"/>
          <w:color w:val="000000" w:themeColor="text1"/>
          <w:sz w:val="24"/>
          <w:szCs w:val="24"/>
          <w:lang w:val="ro-RO"/>
        </w:rPr>
        <w:t>XA</w:t>
      </w:r>
      <w:r w:rsidR="00905E47" w:rsidRPr="00766BA1">
        <w:rPr>
          <w:rFonts w:ascii="Times New Roman" w:hAnsi="Times New Roman" w:cs="Times New Roman"/>
          <w:color w:val="000000" w:themeColor="text1"/>
          <w:sz w:val="24"/>
          <w:szCs w:val="24"/>
          <w:lang w:val="ro-RO"/>
        </w:rPr>
        <w:t xml:space="preserve"> </w:t>
      </w:r>
      <w:r w:rsidR="00CB5B57" w:rsidRPr="00766BA1">
        <w:rPr>
          <w:rFonts w:ascii="Times New Roman" w:hAnsi="Times New Roman" w:cs="Times New Roman"/>
          <w:color w:val="000000" w:themeColor="text1"/>
          <w:sz w:val="24"/>
          <w:szCs w:val="24"/>
          <w:lang w:val="ro-RO"/>
        </w:rPr>
        <w:t>(anexa nr. 1 la regulament)</w:t>
      </w:r>
    </w:p>
    <w:p w:rsidR="004175B1" w:rsidRPr="00766BA1" w:rsidRDefault="004175B1" w:rsidP="00331958">
      <w:pPr>
        <w:spacing w:after="0" w:line="240" w:lineRule="auto"/>
        <w:ind w:firstLine="720"/>
        <w:jc w:val="both"/>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ind w:firstLine="720"/>
        <w:jc w:val="both"/>
        <w:rPr>
          <w:rFonts w:ascii="Times New Roman" w:hAnsi="Times New Roman" w:cs="Times New Roman"/>
          <w:color w:val="000000" w:themeColor="text1"/>
          <w:sz w:val="24"/>
          <w:szCs w:val="24"/>
          <w:lang w:val="ro-RO"/>
        </w:rPr>
      </w:pPr>
    </w:p>
    <w:p w:rsidR="00A30F31" w:rsidRPr="00766BA1" w:rsidRDefault="00A30F31" w:rsidP="00331958">
      <w:pPr>
        <w:spacing w:after="0" w:line="240" w:lineRule="auto"/>
        <w:ind w:firstLine="720"/>
        <w:jc w:val="both"/>
        <w:rPr>
          <w:rFonts w:ascii="Times New Roman" w:hAnsi="Times New Roman" w:cs="Times New Roman"/>
          <w:color w:val="000000" w:themeColor="text1"/>
          <w:sz w:val="24"/>
          <w:szCs w:val="24"/>
          <w:lang w:val="ro-RO"/>
        </w:rPr>
      </w:pPr>
    </w:p>
    <w:p w:rsidR="00E20CD8" w:rsidRPr="00766BA1" w:rsidRDefault="004175B1" w:rsidP="00331958">
      <w:pPr>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CERERE</w:t>
      </w:r>
    </w:p>
    <w:p w:rsidR="004175B1" w:rsidRPr="00766BA1" w:rsidRDefault="004175B1" w:rsidP="00331958">
      <w:pPr>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pentru acordarea autorizaţiei </w:t>
      </w:r>
    </w:p>
    <w:p w:rsidR="004A0D97" w:rsidRPr="00766BA1" w:rsidRDefault="004175B1" w:rsidP="00331958">
      <w:pPr>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Către,</w:t>
      </w:r>
    </w:p>
    <w:p w:rsidR="004175B1" w:rsidRPr="00766BA1" w:rsidRDefault="004175B1" w:rsidP="00331958">
      <w:pPr>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Autoritatea Naţională de Reglementare pentru Serviciile Comunitare de Utilităţi Publice</w:t>
      </w:r>
    </w:p>
    <w:p w:rsidR="004A0D97" w:rsidRPr="00766BA1" w:rsidRDefault="004175B1"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w:t>
      </w:r>
    </w:p>
    <w:p w:rsidR="004A0D97" w:rsidRPr="00766BA1" w:rsidRDefault="004A0D97" w:rsidP="00331958">
      <w:pPr>
        <w:spacing w:after="0" w:line="240" w:lineRule="auto"/>
        <w:ind w:firstLine="709"/>
        <w:jc w:val="both"/>
        <w:rPr>
          <w:rFonts w:ascii="Times New Roman" w:hAnsi="Times New Roman" w:cs="Times New Roman"/>
          <w:color w:val="000000" w:themeColor="text1"/>
          <w:sz w:val="24"/>
          <w:szCs w:val="24"/>
          <w:lang w:val="ro-RO"/>
        </w:rPr>
      </w:pPr>
    </w:p>
    <w:p w:rsidR="004175B1" w:rsidRPr="00766BA1" w:rsidRDefault="004175B1" w:rsidP="00331958">
      <w:pPr>
        <w:spacing w:after="0" w:line="240" w:lineRule="auto"/>
        <w:ind w:firstLine="709"/>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 xml:space="preserve">Primăria/Primăria </w:t>
      </w:r>
      <w:r w:rsidR="00E20CD8" w:rsidRPr="00766BA1">
        <w:rPr>
          <w:rFonts w:ascii="Times New Roman" w:hAnsi="Times New Roman" w:cs="Times New Roman"/>
          <w:color w:val="000000" w:themeColor="text1"/>
          <w:sz w:val="24"/>
          <w:szCs w:val="24"/>
          <w:lang w:val="ro-RO"/>
        </w:rPr>
        <w:t>Generală a M</w:t>
      </w:r>
      <w:r w:rsidRPr="00766BA1">
        <w:rPr>
          <w:rFonts w:ascii="Times New Roman" w:hAnsi="Times New Roman" w:cs="Times New Roman"/>
          <w:color w:val="000000" w:themeColor="text1"/>
          <w:sz w:val="24"/>
          <w:szCs w:val="24"/>
          <w:lang w:val="ro-RO"/>
        </w:rPr>
        <w:t>unicipiului București/Asociaţia de Dezvoltare Intercomunitară</w:t>
      </w:r>
      <w:r w:rsidR="00E20CD8" w:rsidRPr="00766BA1">
        <w:rPr>
          <w:rFonts w:ascii="Times New Roman" w:hAnsi="Times New Roman" w:cs="Times New Roman"/>
          <w:color w:val="000000" w:themeColor="text1"/>
          <w:sz w:val="24"/>
          <w:szCs w:val="24"/>
          <w:lang w:val="ro-RO"/>
        </w:rPr>
        <w:t xml:space="preserve">/ Consiliul </w:t>
      </w:r>
      <w:r w:rsidR="004A0D97" w:rsidRPr="00766BA1">
        <w:rPr>
          <w:rFonts w:ascii="Times New Roman" w:hAnsi="Times New Roman" w:cs="Times New Roman"/>
          <w:color w:val="000000" w:themeColor="text1"/>
          <w:sz w:val="24"/>
          <w:szCs w:val="24"/>
          <w:lang w:val="ro-RO"/>
        </w:rPr>
        <w:t>J</w:t>
      </w:r>
      <w:r w:rsidR="00E20CD8" w:rsidRPr="00766BA1">
        <w:rPr>
          <w:rFonts w:ascii="Times New Roman" w:hAnsi="Times New Roman" w:cs="Times New Roman"/>
          <w:color w:val="000000" w:themeColor="text1"/>
          <w:sz w:val="24"/>
          <w:szCs w:val="24"/>
          <w:lang w:val="ro-RO"/>
        </w:rPr>
        <w:t>udețean</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având CIF</w:t>
      </w:r>
      <w:r w:rsidR="00FF7C6A"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w:t>
      </w:r>
      <w:r w:rsidR="004A0D97"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cu sediul în localitatea ..........</w:t>
      </w:r>
      <w:r w:rsidR="004A0D97"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str</w:t>
      </w:r>
      <w:r w:rsidR="00FF7C6A"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xml:space="preserve"> .............., nr</w:t>
      </w:r>
      <w:r w:rsidR="00FF7C6A"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judeţul/sectorul</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telefon</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 fax</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w:t>
      </w:r>
      <w:r w:rsidR="004A0D97"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e-mail</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w:t>
      </w:r>
      <w:r w:rsidR="004A0D97" w:rsidRPr="00766BA1">
        <w:rPr>
          <w:rFonts w:ascii="Times New Roman" w:hAnsi="Times New Roman" w:cs="Times New Roman"/>
          <w:color w:val="000000" w:themeColor="text1"/>
          <w:sz w:val="24"/>
          <w:szCs w:val="24"/>
          <w:lang w:val="ro-RO"/>
        </w:rPr>
        <w:t xml:space="preserve"> </w:t>
      </w:r>
      <w:r w:rsidRPr="00766BA1">
        <w:rPr>
          <w:rFonts w:ascii="Times New Roman" w:hAnsi="Times New Roman" w:cs="Times New Roman"/>
          <w:color w:val="000000" w:themeColor="text1"/>
          <w:sz w:val="24"/>
          <w:szCs w:val="24"/>
          <w:lang w:val="ro-RO"/>
        </w:rPr>
        <w:t>cont ..................</w:t>
      </w:r>
      <w:r w:rsidR="0097044E" w:rsidRPr="00766BA1">
        <w:rPr>
          <w:rFonts w:ascii="Times New Roman" w:hAnsi="Times New Roman" w:cs="Times New Roman"/>
          <w:color w:val="000000" w:themeColor="text1"/>
          <w:sz w:val="24"/>
          <w:szCs w:val="24"/>
          <w:lang w:val="ro-RO"/>
        </w:rPr>
        <w:t>......................</w:t>
      </w:r>
      <w:r w:rsidRPr="00766BA1">
        <w:rPr>
          <w:rFonts w:ascii="Times New Roman" w:hAnsi="Times New Roman" w:cs="Times New Roman"/>
          <w:color w:val="000000" w:themeColor="text1"/>
          <w:sz w:val="24"/>
          <w:szCs w:val="24"/>
          <w:lang w:val="ro-RO"/>
        </w:rPr>
        <w:t>., deschis la ........................, vă solicită autorizarea Autorităţii de autorizare pentru exercitarea atribuţiilor legale în domeniul serviciilor publice de transport local</w:t>
      </w:r>
      <w:r w:rsidR="00E20CD8" w:rsidRPr="00766BA1">
        <w:rPr>
          <w:rFonts w:ascii="Times New Roman" w:hAnsi="Times New Roman" w:cs="Times New Roman"/>
          <w:color w:val="000000" w:themeColor="text1"/>
          <w:sz w:val="24"/>
          <w:szCs w:val="24"/>
          <w:lang w:val="ro-RO"/>
        </w:rPr>
        <w:t>/județean</w:t>
      </w:r>
      <w:r w:rsidRPr="00766BA1">
        <w:rPr>
          <w:rFonts w:ascii="Times New Roman" w:hAnsi="Times New Roman" w:cs="Times New Roman"/>
          <w:color w:val="000000" w:themeColor="text1"/>
          <w:sz w:val="24"/>
          <w:szCs w:val="24"/>
          <w:lang w:val="ro-RO"/>
        </w:rPr>
        <w:t xml:space="preserve"> de persoane.</w:t>
      </w:r>
    </w:p>
    <w:p w:rsidR="004175B1" w:rsidRPr="00766BA1" w:rsidRDefault="004175B1" w:rsidP="00331958">
      <w:pPr>
        <w:spacing w:after="0" w:line="240" w:lineRule="auto"/>
        <w:ind w:firstLine="720"/>
        <w:jc w:val="both"/>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Data...........................</w:t>
      </w:r>
    </w:p>
    <w:p w:rsidR="004175B1" w:rsidRPr="00766BA1" w:rsidRDefault="004175B1" w:rsidP="00331958">
      <w:pPr>
        <w:spacing w:after="0" w:line="240" w:lineRule="auto"/>
        <w:ind w:firstLine="720"/>
        <w:jc w:val="center"/>
        <w:rPr>
          <w:rFonts w:ascii="Times New Roman" w:hAnsi="Times New Roman" w:cs="Times New Roman"/>
          <w:color w:val="000000" w:themeColor="text1"/>
          <w:sz w:val="24"/>
          <w:szCs w:val="24"/>
          <w:lang w:val="ro-RO"/>
        </w:rPr>
      </w:pPr>
    </w:p>
    <w:p w:rsidR="00E20CD8" w:rsidRPr="00766BA1" w:rsidRDefault="00E20CD8" w:rsidP="00331958">
      <w:pPr>
        <w:spacing w:after="0" w:line="240" w:lineRule="auto"/>
        <w:jc w:val="center"/>
        <w:rPr>
          <w:rFonts w:ascii="Times New Roman" w:hAnsi="Times New Roman" w:cs="Times New Roman"/>
          <w:color w:val="000000" w:themeColor="text1"/>
          <w:sz w:val="24"/>
          <w:szCs w:val="24"/>
          <w:lang w:val="ro-RO"/>
        </w:rPr>
      </w:pPr>
    </w:p>
    <w:p w:rsidR="004175B1" w:rsidRPr="00766BA1" w:rsidRDefault="004175B1" w:rsidP="00331958">
      <w:pPr>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PRIMAR/PRMAR GENERAL/ PREŞEDINTE</w:t>
      </w:r>
      <w:r w:rsidR="00666E3E" w:rsidRPr="00766BA1">
        <w:rPr>
          <w:rFonts w:ascii="Times New Roman" w:hAnsi="Times New Roman" w:cs="Times New Roman"/>
          <w:color w:val="000000" w:themeColor="text1"/>
          <w:sz w:val="24"/>
          <w:szCs w:val="24"/>
          <w:lang w:val="ro-RO"/>
        </w:rPr>
        <w:t>,</w:t>
      </w:r>
    </w:p>
    <w:p w:rsidR="004A0D97" w:rsidRPr="00766BA1" w:rsidRDefault="004175B1" w:rsidP="00331958">
      <w:pPr>
        <w:tabs>
          <w:tab w:val="left" w:pos="7920"/>
        </w:tabs>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w:t>
      </w:r>
      <w:r w:rsidR="00E20CD8" w:rsidRPr="00766BA1">
        <w:rPr>
          <w:rFonts w:ascii="Times New Roman" w:hAnsi="Times New Roman" w:cs="Times New Roman"/>
          <w:color w:val="000000" w:themeColor="text1"/>
          <w:sz w:val="24"/>
          <w:szCs w:val="24"/>
          <w:lang w:val="ro-RO"/>
        </w:rPr>
        <w:t xml:space="preserve"> </w:t>
      </w:r>
    </w:p>
    <w:p w:rsidR="004175B1" w:rsidRPr="00766BA1" w:rsidRDefault="004175B1" w:rsidP="00331958">
      <w:pPr>
        <w:tabs>
          <w:tab w:val="left" w:pos="7920"/>
        </w:tabs>
        <w:spacing w:after="0" w:line="240" w:lineRule="auto"/>
        <w:jc w:val="center"/>
        <w:rPr>
          <w:rFonts w:ascii="Times New Roman" w:hAnsi="Times New Roman" w:cs="Times New Roman"/>
          <w:color w:val="000000" w:themeColor="text1"/>
          <w:sz w:val="24"/>
          <w:szCs w:val="24"/>
          <w:lang w:val="ro-RO"/>
        </w:rPr>
      </w:pPr>
      <w:r w:rsidRPr="00766BA1">
        <w:rPr>
          <w:rFonts w:ascii="Times New Roman" w:hAnsi="Times New Roman" w:cs="Times New Roman"/>
          <w:color w:val="000000" w:themeColor="text1"/>
          <w:sz w:val="24"/>
          <w:szCs w:val="24"/>
          <w:lang w:val="ro-RO"/>
        </w:rPr>
        <w:t>(semnătura şi ştampila)</w:t>
      </w:r>
    </w:p>
    <w:p w:rsidR="00FF7C6A" w:rsidRPr="00766BA1" w:rsidRDefault="00FF7C6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spacing w:after="0" w:line="240" w:lineRule="auto"/>
        <w:jc w:val="center"/>
        <w:rPr>
          <w:rFonts w:ascii="Times New Roman" w:hAnsi="Times New Roman" w:cs="Times New Roman"/>
          <w:color w:val="000000" w:themeColor="text1"/>
          <w:sz w:val="24"/>
          <w:szCs w:val="24"/>
          <w:lang w:val="ro-RO"/>
        </w:rPr>
      </w:pPr>
    </w:p>
    <w:p w:rsidR="00486D1A" w:rsidRPr="00766BA1" w:rsidRDefault="00486D1A" w:rsidP="00331958">
      <w:pPr>
        <w:pStyle w:val="Title"/>
        <w:ind w:right="154"/>
        <w:rPr>
          <w:color w:val="000080"/>
        </w:rPr>
      </w:pPr>
    </w:p>
    <w:p w:rsidR="00331958" w:rsidRPr="00766BA1" w:rsidRDefault="00331958" w:rsidP="00331958">
      <w:pPr>
        <w:pStyle w:val="Title"/>
        <w:ind w:right="154"/>
        <w:rPr>
          <w:color w:val="000080"/>
        </w:rPr>
      </w:pPr>
    </w:p>
    <w:p w:rsidR="00331958" w:rsidRPr="00766BA1" w:rsidRDefault="00331958" w:rsidP="00331958">
      <w:pPr>
        <w:pStyle w:val="Title"/>
        <w:ind w:right="154"/>
        <w:rPr>
          <w:color w:val="000080"/>
        </w:rPr>
      </w:pPr>
    </w:p>
    <w:p w:rsidR="00331958" w:rsidRPr="00766BA1" w:rsidRDefault="00331958" w:rsidP="00331958">
      <w:pPr>
        <w:pStyle w:val="Title"/>
        <w:ind w:right="154"/>
        <w:rPr>
          <w:color w:val="000080"/>
        </w:rPr>
      </w:pPr>
    </w:p>
    <w:p w:rsidR="00331958" w:rsidRPr="00766BA1" w:rsidRDefault="00331958" w:rsidP="00331958">
      <w:pPr>
        <w:pStyle w:val="Title"/>
        <w:ind w:right="154"/>
        <w:rPr>
          <w:color w:val="000080"/>
        </w:rPr>
      </w:pPr>
    </w:p>
    <w:p w:rsidR="00331958" w:rsidRPr="00766BA1" w:rsidRDefault="00331958" w:rsidP="00331958">
      <w:pPr>
        <w:pStyle w:val="Title"/>
        <w:ind w:right="154"/>
        <w:rPr>
          <w:color w:val="000080"/>
        </w:rPr>
      </w:pPr>
    </w:p>
    <w:p w:rsidR="00486D1A" w:rsidRPr="00766BA1" w:rsidRDefault="00486D1A" w:rsidP="00331958">
      <w:pPr>
        <w:pStyle w:val="Title"/>
        <w:ind w:right="154"/>
        <w:rPr>
          <w:color w:val="000080"/>
        </w:rPr>
      </w:pPr>
    </w:p>
    <w:p w:rsidR="00486D1A" w:rsidRDefault="00486D1A" w:rsidP="00331958">
      <w:pPr>
        <w:pStyle w:val="Title"/>
        <w:ind w:right="154"/>
        <w:rPr>
          <w:color w:val="000080"/>
        </w:rPr>
      </w:pPr>
    </w:p>
    <w:p w:rsidR="00766BA1" w:rsidRDefault="00766BA1" w:rsidP="00331958">
      <w:pPr>
        <w:pStyle w:val="Title"/>
        <w:ind w:right="154"/>
        <w:rPr>
          <w:color w:val="000080"/>
        </w:rPr>
      </w:pPr>
    </w:p>
    <w:p w:rsidR="00766BA1" w:rsidRDefault="00766BA1" w:rsidP="00331958">
      <w:pPr>
        <w:pStyle w:val="Title"/>
        <w:ind w:right="154"/>
        <w:rPr>
          <w:color w:val="000080"/>
        </w:rPr>
      </w:pPr>
    </w:p>
    <w:p w:rsidR="00486D1A" w:rsidRPr="00766BA1" w:rsidRDefault="00486D1A" w:rsidP="00873F15">
      <w:pPr>
        <w:spacing w:after="0" w:line="240" w:lineRule="auto"/>
        <w:rPr>
          <w:rFonts w:ascii="Times New Roman" w:hAnsi="Times New Roman" w:cs="Times New Roman"/>
          <w:b/>
          <w:sz w:val="24"/>
          <w:szCs w:val="24"/>
          <w:lang w:val="ro-RO"/>
        </w:rPr>
      </w:pPr>
    </w:p>
    <w:p w:rsidR="00486D1A" w:rsidRPr="00766BA1" w:rsidRDefault="00486D1A" w:rsidP="00331958">
      <w:pPr>
        <w:spacing w:after="0" w:line="240" w:lineRule="auto"/>
        <w:jc w:val="center"/>
        <w:rPr>
          <w:rFonts w:ascii="Times New Roman" w:hAnsi="Times New Roman" w:cs="Times New Roman"/>
          <w:b/>
          <w:sz w:val="24"/>
          <w:szCs w:val="24"/>
          <w:lang w:val="ro-RO"/>
        </w:rPr>
      </w:pPr>
    </w:p>
    <w:p w:rsidR="00486D1A" w:rsidRPr="00873F15" w:rsidRDefault="00663F9F" w:rsidP="00873F15">
      <w:pPr>
        <w:spacing w:after="0" w:line="240" w:lineRule="auto"/>
        <w:rPr>
          <w:rFonts w:ascii="Times New Roman" w:hAnsi="Times New Roman" w:cs="Times New Roman"/>
          <w:color w:val="000000" w:themeColor="text1"/>
          <w:sz w:val="24"/>
          <w:szCs w:val="24"/>
          <w:lang w:val="ro-RO"/>
        </w:rPr>
      </w:pPr>
      <w:r>
        <w:rPr>
          <w:rFonts w:ascii="Times New Roman" w:hAnsi="Times New Roman" w:cs="Times New Roman"/>
          <w:noProof/>
          <w:color w:val="000000" w:themeColor="text1"/>
          <w:sz w:val="24"/>
          <w:szCs w:val="24"/>
          <w:lang w:val="en-GB" w:eastAsia="en-GB"/>
        </w:rPr>
        <w:pict>
          <v:shapetype id="_x0000_t202" coordsize="21600,21600" o:spt="202" path="m,l,21600r21600,l21600,xe">
            <v:stroke joinstyle="miter"/>
            <v:path gradientshapeok="t" o:connecttype="rect"/>
          </v:shapetype>
          <v:shape id="_x0000_s1026" type="#_x0000_t202" style="position:absolute;margin-left:189.1pt;margin-top:197.05pt;width:61.9pt;height:55.8pt;z-index:251658240;mso-width-relative:margin;mso-height-relative:margin" strokecolor="white [3212]">
            <v:textbox>
              <w:txbxContent>
                <w:p w:rsidR="00A30F31" w:rsidRDefault="00A30F31" w:rsidP="00486D1A"/>
              </w:txbxContent>
            </v:textbox>
          </v:shape>
        </w:pict>
      </w:r>
    </w:p>
    <w:sectPr w:rsidR="00486D1A" w:rsidRPr="00873F15" w:rsidSect="00DB0548">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E7" w:rsidRDefault="005B1DE7" w:rsidP="00B01266">
      <w:pPr>
        <w:spacing w:after="0" w:line="240" w:lineRule="auto"/>
      </w:pPr>
      <w:r>
        <w:separator/>
      </w:r>
    </w:p>
  </w:endnote>
  <w:endnote w:type="continuationSeparator" w:id="0">
    <w:p w:rsidR="005B1DE7" w:rsidRDefault="005B1DE7" w:rsidP="00B01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3553"/>
      <w:docPartObj>
        <w:docPartGallery w:val="Page Numbers (Bottom of Page)"/>
        <w:docPartUnique/>
      </w:docPartObj>
    </w:sdtPr>
    <w:sdtContent>
      <w:p w:rsidR="00A30F31" w:rsidRDefault="00663F9F">
        <w:pPr>
          <w:pStyle w:val="Footer"/>
          <w:jc w:val="center"/>
        </w:pPr>
        <w:fldSimple w:instr=" PAGE   \* MERGEFORMAT ">
          <w:r w:rsidR="002A417C">
            <w:rPr>
              <w:noProof/>
            </w:rPr>
            <w:t>4</w:t>
          </w:r>
        </w:fldSimple>
      </w:p>
    </w:sdtContent>
  </w:sdt>
  <w:p w:rsidR="00A30F31" w:rsidRDefault="00A30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E7" w:rsidRDefault="005B1DE7" w:rsidP="00B01266">
      <w:pPr>
        <w:spacing w:after="0" w:line="240" w:lineRule="auto"/>
      </w:pPr>
      <w:r>
        <w:separator/>
      </w:r>
    </w:p>
  </w:footnote>
  <w:footnote w:type="continuationSeparator" w:id="0">
    <w:p w:rsidR="005B1DE7" w:rsidRDefault="005B1DE7" w:rsidP="00B01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31" w:rsidRPr="009206E8" w:rsidRDefault="00A30F31">
    <w:pPr>
      <w:pStyle w:val="Header"/>
      <w:rPr>
        <w:color w:val="FF0000"/>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2BF3"/>
    <w:multiLevelType w:val="multilevel"/>
    <w:tmpl w:val="8BCC9790"/>
    <w:lvl w:ilvl="0">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B1D5CAF"/>
    <w:multiLevelType w:val="hybridMultilevel"/>
    <w:tmpl w:val="E702FDD8"/>
    <w:lvl w:ilvl="0" w:tplc="EABA7E5A">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8F6F3B"/>
    <w:multiLevelType w:val="hybridMultilevel"/>
    <w:tmpl w:val="E59A00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7FE6F24"/>
    <w:multiLevelType w:val="hybridMultilevel"/>
    <w:tmpl w:val="6F7AF7AE"/>
    <w:lvl w:ilvl="0" w:tplc="8C3C5FEC">
      <w:start w:val="5"/>
      <w:numFmt w:val="decimal"/>
      <w:lvlText w:val="%1)"/>
      <w:lvlJc w:val="left"/>
      <w:pPr>
        <w:ind w:left="720" w:hanging="360"/>
      </w:pPr>
      <w:rPr>
        <w:rFonts w:hint="default"/>
        <w:color w:val="FF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5E2509C0"/>
    <w:multiLevelType w:val="hybridMultilevel"/>
    <w:tmpl w:val="2C2AB0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9B2399"/>
    <w:multiLevelType w:val="hybridMultilevel"/>
    <w:tmpl w:val="2C2AB0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56664F"/>
    <w:multiLevelType w:val="hybridMultilevel"/>
    <w:tmpl w:val="2C2AB0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4F07A7"/>
    <w:multiLevelType w:val="hybridMultilevel"/>
    <w:tmpl w:val="72B066C8"/>
    <w:lvl w:ilvl="0" w:tplc="90D6FAA6">
      <w:start w:val="1"/>
      <w:numFmt w:val="decimal"/>
      <w:lvlText w:val="%1."/>
      <w:lvlJc w:val="left"/>
      <w:pPr>
        <w:ind w:left="720" w:hanging="360"/>
      </w:pPr>
      <w:rPr>
        <w:rFonts w:ascii="Times New Roman" w:hAnsi="Times New Roman" w:cs="Times New Roman"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B0C1D"/>
    <w:multiLevelType w:val="hybridMultilevel"/>
    <w:tmpl w:val="C958CB5A"/>
    <w:lvl w:ilvl="0" w:tplc="D2160ED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3"/>
  </w:num>
  <w:num w:numId="5">
    <w:abstractNumId w:val="5"/>
  </w:num>
  <w:num w:numId="6">
    <w:abstractNumId w:val="1"/>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65DA"/>
    <w:rsid w:val="00017586"/>
    <w:rsid w:val="00024DC9"/>
    <w:rsid w:val="00031D2D"/>
    <w:rsid w:val="00035665"/>
    <w:rsid w:val="0004003A"/>
    <w:rsid w:val="00045B55"/>
    <w:rsid w:val="000465DF"/>
    <w:rsid w:val="0005161E"/>
    <w:rsid w:val="000537D9"/>
    <w:rsid w:val="000667C1"/>
    <w:rsid w:val="00073507"/>
    <w:rsid w:val="000916B4"/>
    <w:rsid w:val="00093BA7"/>
    <w:rsid w:val="000A0F43"/>
    <w:rsid w:val="000A7071"/>
    <w:rsid w:val="000B6047"/>
    <w:rsid w:val="000C2718"/>
    <w:rsid w:val="000D1519"/>
    <w:rsid w:val="000F4F1A"/>
    <w:rsid w:val="000F5A69"/>
    <w:rsid w:val="001028B3"/>
    <w:rsid w:val="00150830"/>
    <w:rsid w:val="00156D95"/>
    <w:rsid w:val="001630C6"/>
    <w:rsid w:val="001732E2"/>
    <w:rsid w:val="00173C8B"/>
    <w:rsid w:val="001740D6"/>
    <w:rsid w:val="001774EC"/>
    <w:rsid w:val="00180030"/>
    <w:rsid w:val="001833BC"/>
    <w:rsid w:val="00191535"/>
    <w:rsid w:val="0019730F"/>
    <w:rsid w:val="001A70F6"/>
    <w:rsid w:val="001B3C4F"/>
    <w:rsid w:val="001C3163"/>
    <w:rsid w:val="001C42CD"/>
    <w:rsid w:val="001C4EAD"/>
    <w:rsid w:val="001C5DAB"/>
    <w:rsid w:val="001F0663"/>
    <w:rsid w:val="001F1489"/>
    <w:rsid w:val="001F7968"/>
    <w:rsid w:val="00213E2B"/>
    <w:rsid w:val="002222CC"/>
    <w:rsid w:val="00227A75"/>
    <w:rsid w:val="00232A01"/>
    <w:rsid w:val="002331DF"/>
    <w:rsid w:val="00240B04"/>
    <w:rsid w:val="00293623"/>
    <w:rsid w:val="002972A1"/>
    <w:rsid w:val="002A2EEA"/>
    <w:rsid w:val="002A417C"/>
    <w:rsid w:val="002B5DDB"/>
    <w:rsid w:val="002C7A4F"/>
    <w:rsid w:val="002D0AC3"/>
    <w:rsid w:val="002D59F4"/>
    <w:rsid w:val="002D7960"/>
    <w:rsid w:val="002D7C09"/>
    <w:rsid w:val="002E510F"/>
    <w:rsid w:val="00310CA5"/>
    <w:rsid w:val="00314224"/>
    <w:rsid w:val="00325BB5"/>
    <w:rsid w:val="00331958"/>
    <w:rsid w:val="00333D27"/>
    <w:rsid w:val="00342163"/>
    <w:rsid w:val="00343897"/>
    <w:rsid w:val="00353354"/>
    <w:rsid w:val="00354549"/>
    <w:rsid w:val="003620F7"/>
    <w:rsid w:val="00362B37"/>
    <w:rsid w:val="003775ED"/>
    <w:rsid w:val="003A2E65"/>
    <w:rsid w:val="003A6A2F"/>
    <w:rsid w:val="003B36E8"/>
    <w:rsid w:val="003B7C8F"/>
    <w:rsid w:val="003D2DA7"/>
    <w:rsid w:val="003D5CBD"/>
    <w:rsid w:val="003D786C"/>
    <w:rsid w:val="003E4B6C"/>
    <w:rsid w:val="003E50C4"/>
    <w:rsid w:val="003F3090"/>
    <w:rsid w:val="0040546B"/>
    <w:rsid w:val="00407F3D"/>
    <w:rsid w:val="004104D0"/>
    <w:rsid w:val="004166AD"/>
    <w:rsid w:val="004175B1"/>
    <w:rsid w:val="00426D53"/>
    <w:rsid w:val="0043427C"/>
    <w:rsid w:val="00434314"/>
    <w:rsid w:val="00435A6F"/>
    <w:rsid w:val="004370FB"/>
    <w:rsid w:val="00456956"/>
    <w:rsid w:val="0046331F"/>
    <w:rsid w:val="00475DFB"/>
    <w:rsid w:val="00486820"/>
    <w:rsid w:val="00486D1A"/>
    <w:rsid w:val="00487884"/>
    <w:rsid w:val="00490AD3"/>
    <w:rsid w:val="004A0D97"/>
    <w:rsid w:val="004A2E82"/>
    <w:rsid w:val="004A5C5D"/>
    <w:rsid w:val="004C7E07"/>
    <w:rsid w:val="004D1AD4"/>
    <w:rsid w:val="004E0A1C"/>
    <w:rsid w:val="004E34D7"/>
    <w:rsid w:val="004E6486"/>
    <w:rsid w:val="004F51CF"/>
    <w:rsid w:val="004F596A"/>
    <w:rsid w:val="00510C5D"/>
    <w:rsid w:val="00511DF4"/>
    <w:rsid w:val="0052299E"/>
    <w:rsid w:val="00537BFE"/>
    <w:rsid w:val="00544BDD"/>
    <w:rsid w:val="005557E8"/>
    <w:rsid w:val="00564F3F"/>
    <w:rsid w:val="0057037E"/>
    <w:rsid w:val="005746F5"/>
    <w:rsid w:val="00577B4E"/>
    <w:rsid w:val="00581714"/>
    <w:rsid w:val="00582A0A"/>
    <w:rsid w:val="00583BF6"/>
    <w:rsid w:val="005914FD"/>
    <w:rsid w:val="005A5178"/>
    <w:rsid w:val="005B083F"/>
    <w:rsid w:val="005B1DE7"/>
    <w:rsid w:val="005B4442"/>
    <w:rsid w:val="005B4D19"/>
    <w:rsid w:val="005C6AE0"/>
    <w:rsid w:val="005D542D"/>
    <w:rsid w:val="005D7BA8"/>
    <w:rsid w:val="005E1AA7"/>
    <w:rsid w:val="005E3BB5"/>
    <w:rsid w:val="005F094C"/>
    <w:rsid w:val="00600334"/>
    <w:rsid w:val="00625F58"/>
    <w:rsid w:val="00633470"/>
    <w:rsid w:val="00635212"/>
    <w:rsid w:val="00636CEA"/>
    <w:rsid w:val="00652749"/>
    <w:rsid w:val="00663915"/>
    <w:rsid w:val="00663F9F"/>
    <w:rsid w:val="00666E3E"/>
    <w:rsid w:val="006734E0"/>
    <w:rsid w:val="0068304C"/>
    <w:rsid w:val="006854A3"/>
    <w:rsid w:val="006862F3"/>
    <w:rsid w:val="00686B29"/>
    <w:rsid w:val="006C619D"/>
    <w:rsid w:val="006E76F4"/>
    <w:rsid w:val="006F553E"/>
    <w:rsid w:val="00721974"/>
    <w:rsid w:val="00727074"/>
    <w:rsid w:val="00730E13"/>
    <w:rsid w:val="0073263F"/>
    <w:rsid w:val="0073296B"/>
    <w:rsid w:val="00741062"/>
    <w:rsid w:val="00766BA1"/>
    <w:rsid w:val="00767C2D"/>
    <w:rsid w:val="00767D43"/>
    <w:rsid w:val="0077084B"/>
    <w:rsid w:val="00771233"/>
    <w:rsid w:val="007876B5"/>
    <w:rsid w:val="0079262A"/>
    <w:rsid w:val="007A0A18"/>
    <w:rsid w:val="007A3FAA"/>
    <w:rsid w:val="007B7C78"/>
    <w:rsid w:val="007D7AE0"/>
    <w:rsid w:val="007E0EE9"/>
    <w:rsid w:val="007E789A"/>
    <w:rsid w:val="007F2A1A"/>
    <w:rsid w:val="007F4F05"/>
    <w:rsid w:val="0080663E"/>
    <w:rsid w:val="008066EA"/>
    <w:rsid w:val="00807115"/>
    <w:rsid w:val="0081369C"/>
    <w:rsid w:val="0082664A"/>
    <w:rsid w:val="008401C8"/>
    <w:rsid w:val="008411D5"/>
    <w:rsid w:val="0084602F"/>
    <w:rsid w:val="008471D7"/>
    <w:rsid w:val="00863BFC"/>
    <w:rsid w:val="00865819"/>
    <w:rsid w:val="008660F7"/>
    <w:rsid w:val="00871EBE"/>
    <w:rsid w:val="00873F15"/>
    <w:rsid w:val="008D7573"/>
    <w:rsid w:val="00905E47"/>
    <w:rsid w:val="0091109A"/>
    <w:rsid w:val="00912852"/>
    <w:rsid w:val="009143EF"/>
    <w:rsid w:val="009206E8"/>
    <w:rsid w:val="00926B6F"/>
    <w:rsid w:val="00931159"/>
    <w:rsid w:val="00932F37"/>
    <w:rsid w:val="00945389"/>
    <w:rsid w:val="00951B8D"/>
    <w:rsid w:val="00952735"/>
    <w:rsid w:val="009544C5"/>
    <w:rsid w:val="0097044E"/>
    <w:rsid w:val="009707D2"/>
    <w:rsid w:val="00986A7B"/>
    <w:rsid w:val="009906BE"/>
    <w:rsid w:val="009A5174"/>
    <w:rsid w:val="009B3080"/>
    <w:rsid w:val="009C3D16"/>
    <w:rsid w:val="009D2E77"/>
    <w:rsid w:val="009E275F"/>
    <w:rsid w:val="00A14913"/>
    <w:rsid w:val="00A30F31"/>
    <w:rsid w:val="00A317EB"/>
    <w:rsid w:val="00A43F79"/>
    <w:rsid w:val="00A50B77"/>
    <w:rsid w:val="00A50C28"/>
    <w:rsid w:val="00A56247"/>
    <w:rsid w:val="00A663CD"/>
    <w:rsid w:val="00A700A1"/>
    <w:rsid w:val="00A700C7"/>
    <w:rsid w:val="00A72BEC"/>
    <w:rsid w:val="00A92741"/>
    <w:rsid w:val="00AB7305"/>
    <w:rsid w:val="00AC3915"/>
    <w:rsid w:val="00AF4424"/>
    <w:rsid w:val="00B01266"/>
    <w:rsid w:val="00B114AF"/>
    <w:rsid w:val="00B15EC5"/>
    <w:rsid w:val="00B31D19"/>
    <w:rsid w:val="00B33ADC"/>
    <w:rsid w:val="00B41448"/>
    <w:rsid w:val="00B45D0F"/>
    <w:rsid w:val="00B51037"/>
    <w:rsid w:val="00B57CFA"/>
    <w:rsid w:val="00B756DC"/>
    <w:rsid w:val="00B82FF9"/>
    <w:rsid w:val="00B877D1"/>
    <w:rsid w:val="00B90219"/>
    <w:rsid w:val="00BA04C8"/>
    <w:rsid w:val="00BA52B7"/>
    <w:rsid w:val="00BA6969"/>
    <w:rsid w:val="00BB1099"/>
    <w:rsid w:val="00BD53AF"/>
    <w:rsid w:val="00BE2E9D"/>
    <w:rsid w:val="00BE5F19"/>
    <w:rsid w:val="00BE61A1"/>
    <w:rsid w:val="00BF6D04"/>
    <w:rsid w:val="00C079FD"/>
    <w:rsid w:val="00C169AA"/>
    <w:rsid w:val="00C241CA"/>
    <w:rsid w:val="00C26559"/>
    <w:rsid w:val="00C47DDF"/>
    <w:rsid w:val="00C56483"/>
    <w:rsid w:val="00C71EB7"/>
    <w:rsid w:val="00C84D85"/>
    <w:rsid w:val="00CA2177"/>
    <w:rsid w:val="00CA4650"/>
    <w:rsid w:val="00CB2980"/>
    <w:rsid w:val="00CB5B57"/>
    <w:rsid w:val="00D039B2"/>
    <w:rsid w:val="00D50B66"/>
    <w:rsid w:val="00D64F58"/>
    <w:rsid w:val="00D80EFD"/>
    <w:rsid w:val="00D83485"/>
    <w:rsid w:val="00D86F9B"/>
    <w:rsid w:val="00DA7E42"/>
    <w:rsid w:val="00DB0548"/>
    <w:rsid w:val="00DB5EDE"/>
    <w:rsid w:val="00DB7793"/>
    <w:rsid w:val="00DC3397"/>
    <w:rsid w:val="00DC65DA"/>
    <w:rsid w:val="00DD1849"/>
    <w:rsid w:val="00DF1431"/>
    <w:rsid w:val="00E076FA"/>
    <w:rsid w:val="00E14253"/>
    <w:rsid w:val="00E20CD8"/>
    <w:rsid w:val="00E20F76"/>
    <w:rsid w:val="00E509E1"/>
    <w:rsid w:val="00E66732"/>
    <w:rsid w:val="00E7415B"/>
    <w:rsid w:val="00EA00E3"/>
    <w:rsid w:val="00EB7B11"/>
    <w:rsid w:val="00EB7E7C"/>
    <w:rsid w:val="00EF4EF1"/>
    <w:rsid w:val="00F041E2"/>
    <w:rsid w:val="00F14C04"/>
    <w:rsid w:val="00F1538B"/>
    <w:rsid w:val="00F15CEB"/>
    <w:rsid w:val="00F16DD2"/>
    <w:rsid w:val="00F370C3"/>
    <w:rsid w:val="00F46207"/>
    <w:rsid w:val="00F65894"/>
    <w:rsid w:val="00F66809"/>
    <w:rsid w:val="00F90B8F"/>
    <w:rsid w:val="00FA1EA6"/>
    <w:rsid w:val="00FA21F0"/>
    <w:rsid w:val="00FA2222"/>
    <w:rsid w:val="00FB63B7"/>
    <w:rsid w:val="00FD0882"/>
    <w:rsid w:val="00FD0920"/>
    <w:rsid w:val="00FD3714"/>
    <w:rsid w:val="00FD7A6B"/>
    <w:rsid w:val="00FF622D"/>
    <w:rsid w:val="00FF7C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65DA"/>
    <w:pPr>
      <w:ind w:left="720"/>
      <w:contextualSpacing/>
    </w:pPr>
  </w:style>
  <w:style w:type="paragraph" w:styleId="Footer">
    <w:name w:val="footer"/>
    <w:basedOn w:val="Normal"/>
    <w:link w:val="FooterChar"/>
    <w:uiPriority w:val="99"/>
    <w:rsid w:val="00DC65DA"/>
    <w:pPr>
      <w:tabs>
        <w:tab w:val="center" w:pos="4320"/>
        <w:tab w:val="right" w:pos="8640"/>
      </w:tabs>
      <w:spacing w:after="0" w:line="240" w:lineRule="auto"/>
    </w:pPr>
    <w:rPr>
      <w:rFonts w:ascii="Times New Roman" w:eastAsia="MS Mincho" w:hAnsi="Times New Roman" w:cs="Times New Roman"/>
      <w:sz w:val="24"/>
      <w:szCs w:val="24"/>
      <w:lang w:val="ro-RO" w:eastAsia="ja-JP"/>
    </w:rPr>
  </w:style>
  <w:style w:type="character" w:customStyle="1" w:styleId="FooterChar">
    <w:name w:val="Footer Char"/>
    <w:basedOn w:val="DefaultParagraphFont"/>
    <w:link w:val="Footer"/>
    <w:uiPriority w:val="99"/>
    <w:rsid w:val="00DC65DA"/>
    <w:rPr>
      <w:rFonts w:ascii="Times New Roman" w:eastAsia="MS Mincho" w:hAnsi="Times New Roman" w:cs="Times New Roman"/>
      <w:sz w:val="24"/>
      <w:szCs w:val="24"/>
      <w:lang w:val="ro-RO" w:eastAsia="ja-JP"/>
    </w:rPr>
  </w:style>
  <w:style w:type="character" w:customStyle="1" w:styleId="panchor2">
    <w:name w:val="panchor2"/>
    <w:basedOn w:val="DefaultParagraphFont"/>
    <w:rsid w:val="00DC65DA"/>
    <w:rPr>
      <w:rFonts w:ascii="Courier New" w:hAnsi="Courier New" w:cs="Courier New" w:hint="default"/>
      <w:color w:val="0000FF"/>
      <w:sz w:val="22"/>
      <w:szCs w:val="22"/>
      <w:u w:val="single"/>
    </w:rPr>
  </w:style>
  <w:style w:type="paragraph" w:styleId="BalloonText">
    <w:name w:val="Balloon Text"/>
    <w:basedOn w:val="Normal"/>
    <w:link w:val="BalloonTextChar"/>
    <w:uiPriority w:val="99"/>
    <w:semiHidden/>
    <w:unhideWhenUsed/>
    <w:rsid w:val="00A50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77"/>
    <w:rPr>
      <w:rFonts w:ascii="Tahoma" w:hAnsi="Tahoma" w:cs="Tahoma"/>
      <w:sz w:val="16"/>
      <w:szCs w:val="16"/>
    </w:rPr>
  </w:style>
  <w:style w:type="paragraph" w:styleId="Header">
    <w:name w:val="header"/>
    <w:basedOn w:val="Normal"/>
    <w:link w:val="HeaderChar"/>
    <w:uiPriority w:val="99"/>
    <w:semiHidden/>
    <w:unhideWhenUsed/>
    <w:rsid w:val="00B012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1266"/>
  </w:style>
  <w:style w:type="character" w:customStyle="1" w:styleId="panchor">
    <w:name w:val="panchor"/>
    <w:basedOn w:val="DefaultParagraphFont"/>
    <w:qFormat/>
    <w:rsid w:val="00544BDD"/>
  </w:style>
  <w:style w:type="character" w:styleId="Strong">
    <w:name w:val="Strong"/>
    <w:basedOn w:val="DefaultParagraphFont"/>
    <w:uiPriority w:val="22"/>
    <w:qFormat/>
    <w:rsid w:val="005B4442"/>
    <w:rPr>
      <w:b/>
      <w:bCs/>
    </w:rPr>
  </w:style>
  <w:style w:type="character" w:styleId="Hyperlink">
    <w:name w:val="Hyperlink"/>
    <w:basedOn w:val="DefaultParagraphFont"/>
    <w:uiPriority w:val="99"/>
    <w:semiHidden/>
    <w:unhideWhenUsed/>
    <w:rsid w:val="00BB1099"/>
    <w:rPr>
      <w:color w:val="0000FF"/>
      <w:u w:val="single"/>
    </w:rPr>
  </w:style>
  <w:style w:type="character" w:customStyle="1" w:styleId="apple-style-span">
    <w:name w:val="apple-style-span"/>
    <w:basedOn w:val="DefaultParagraphFont"/>
    <w:qFormat/>
    <w:rsid w:val="00945389"/>
    <w:rPr>
      <w:rFonts w:cs="Times New Roman"/>
    </w:rPr>
  </w:style>
  <w:style w:type="paragraph" w:styleId="Title">
    <w:name w:val="Title"/>
    <w:aliases w:val=" Char, Caracter, Caracter Caracter,Caracter Caracter Caracter,Caracter Caracter Caracter Cara Caracter Caracter Caracter Caracter,Caracter Caracter Caracter Cara Caracter Caracter Caracter Caracter Caracter Caracter,Char, Char Caracter"/>
    <w:basedOn w:val="Normal"/>
    <w:link w:val="TitleChar"/>
    <w:qFormat/>
    <w:rsid w:val="00486D1A"/>
    <w:pPr>
      <w:autoSpaceDE w:val="0"/>
      <w:autoSpaceDN w:val="0"/>
      <w:spacing w:after="0" w:line="240" w:lineRule="auto"/>
      <w:jc w:val="center"/>
    </w:pPr>
    <w:rPr>
      <w:rFonts w:ascii="Times New Roman" w:eastAsia="Times New Roman" w:hAnsi="Times New Roman" w:cs="Times New Roman"/>
      <w:b/>
      <w:bCs/>
      <w:sz w:val="24"/>
      <w:szCs w:val="24"/>
      <w:lang w:val="ro-RO"/>
    </w:rPr>
  </w:style>
  <w:style w:type="character" w:customStyle="1" w:styleId="TitleChar">
    <w:name w:val="Title Char"/>
    <w:aliases w:val=" Char Char, Caracter Char, Caracter Caracter Char,Caracter Caracter Caracter Char,Caracter Caracter Caracter Cara Caracter Caracter Caracter Caracter Char,Char Char, Char Caracter Char"/>
    <w:basedOn w:val="DefaultParagraphFont"/>
    <w:link w:val="Title"/>
    <w:rsid w:val="00486D1A"/>
    <w:rPr>
      <w:rFonts w:ascii="Times New Roman" w:eastAsia="Times New Roman" w:hAnsi="Times New Roman" w:cs="Times New Roman"/>
      <w:b/>
      <w:bCs/>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A72A-BAAE-4C13-B7A6-84BD5C11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pavel.coman</dc:creator>
  <cp:lastModifiedBy>alexandra.lungu</cp:lastModifiedBy>
  <cp:revision>2</cp:revision>
  <cp:lastPrinted>2019-05-06T12:37:00Z</cp:lastPrinted>
  <dcterms:created xsi:type="dcterms:W3CDTF">2019-05-09T07:05:00Z</dcterms:created>
  <dcterms:modified xsi:type="dcterms:W3CDTF">2019-05-09T07:05:00Z</dcterms:modified>
</cp:coreProperties>
</file>