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11" w:rsidRPr="005B4C20" w:rsidRDefault="004D3711" w:rsidP="00006AE9">
      <w:pPr>
        <w:rPr>
          <w:rFonts w:ascii="Courier New" w:hAnsi="Courier New" w:cs="Courier New"/>
          <w:b/>
          <w:bCs/>
        </w:rPr>
      </w:pPr>
      <w:bookmarkStart w:id="0" w:name="A1"/>
    </w:p>
    <w:p w:rsidR="004D3711" w:rsidRPr="005B4C20" w:rsidRDefault="004D3711" w:rsidP="00006AE9">
      <w:pPr>
        <w:rPr>
          <w:rFonts w:ascii="Courier New" w:hAnsi="Courier New" w:cs="Courier New"/>
          <w:b/>
          <w:bCs/>
        </w:rPr>
      </w:pPr>
    </w:p>
    <w:p w:rsidR="002C1369" w:rsidRPr="005B4C20" w:rsidRDefault="004D3711" w:rsidP="00006AE9">
      <w:r w:rsidRPr="005B4C20">
        <w:rPr>
          <w:rFonts w:ascii="Courier New" w:hAnsi="Courier New" w:cs="Courier New"/>
          <w:b/>
          <w:bCs/>
        </w:rPr>
        <w:t>ORDIN nr. 243 din 3 decembrie 2007</w:t>
      </w:r>
      <w:r w:rsidRPr="005B4C20">
        <w:rPr>
          <w:b/>
          <w:bCs/>
          <w:sz w:val="27"/>
          <w:szCs w:val="27"/>
        </w:rPr>
        <w:br/>
      </w:r>
      <w:r w:rsidRPr="005B4C20">
        <w:rPr>
          <w:rFonts w:ascii="Courier New" w:hAnsi="Courier New" w:cs="Courier New"/>
          <w:b/>
          <w:bCs/>
        </w:rPr>
        <w:t>privind aprobarea </w:t>
      </w:r>
      <w:bookmarkStart w:id="1" w:name="REFsp23rtd4"/>
      <w:bookmarkEnd w:id="1"/>
      <w:r w:rsidRPr="005B4C20">
        <w:rPr>
          <w:rStyle w:val="panchor"/>
          <w:rFonts w:ascii="Courier New" w:hAnsi="Courier New" w:cs="Courier New"/>
          <w:b/>
          <w:bCs/>
          <w:u w:val="single"/>
        </w:rPr>
        <w:t>Normelor metodologice</w:t>
      </w:r>
      <w:r w:rsidRPr="005B4C20">
        <w:rPr>
          <w:rFonts w:ascii="Courier New" w:hAnsi="Courier New" w:cs="Courier New"/>
          <w:b/>
          <w:bCs/>
        </w:rPr>
        <w:t> de stabilire, ajustare sau modificare a tarifelor pentru serviciile de transport public local de persoane, bunuri ori mărfuri în regim de taxi, cu modiifcarile si completarile ulterioare</w:t>
      </w:r>
      <w:r w:rsidRPr="005B4C20">
        <w:rPr>
          <w:b/>
          <w:bCs/>
          <w:sz w:val="27"/>
          <w:szCs w:val="27"/>
        </w:rPr>
        <w:br/>
      </w:r>
      <w:r w:rsidRPr="005B4C20">
        <w:rPr>
          <w:b/>
          <w:bCs/>
          <w:sz w:val="27"/>
          <w:szCs w:val="27"/>
        </w:rPr>
        <w:br/>
      </w:r>
      <w:r w:rsidRPr="005B4C20">
        <w:rPr>
          <w:rFonts w:ascii="Courier New" w:hAnsi="Courier New" w:cs="Courier New"/>
          <w:b/>
          <w:bCs/>
        </w:rPr>
        <w:t>EMITENT: Autoritatea Naţională de Reglementare pentru Serviciile Comunitare de Utilităţi Publice - A.N.R.S.C.</w:t>
      </w:r>
      <w:r w:rsidRPr="005B4C20">
        <w:rPr>
          <w:b/>
          <w:bCs/>
          <w:sz w:val="27"/>
          <w:szCs w:val="27"/>
        </w:rPr>
        <w:br/>
      </w:r>
    </w:p>
    <w:p w:rsidR="00C12AB4" w:rsidRPr="005B4C20" w:rsidRDefault="004D3711" w:rsidP="00006AE9">
      <w:pPr>
        <w:rPr>
          <w:rFonts w:ascii="Courier New" w:hAnsi="Courier New" w:cs="Courier New"/>
        </w:rPr>
      </w:pP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Având în vedere prevederile </w:t>
      </w:r>
      <w:bookmarkStart w:id="2" w:name="REF2"/>
      <w:bookmarkEnd w:id="2"/>
      <w:r w:rsidRPr="005B4C20">
        <w:rPr>
          <w:rStyle w:val="panchor"/>
          <w:rFonts w:ascii="Courier New" w:hAnsi="Courier New" w:cs="Courier New"/>
          <w:u w:val="single"/>
        </w:rPr>
        <w:t>art. 49 alin. (1) lit. d)</w:t>
      </w:r>
      <w:r w:rsidRPr="005B4C20">
        <w:rPr>
          <w:rFonts w:ascii="Courier New" w:hAnsi="Courier New" w:cs="Courier New"/>
        </w:rPr>
        <w:t> şi </w:t>
      </w:r>
      <w:bookmarkStart w:id="3" w:name="REF3"/>
      <w:bookmarkEnd w:id="3"/>
      <w:r w:rsidRPr="005B4C20">
        <w:rPr>
          <w:rStyle w:val="panchor"/>
          <w:rFonts w:ascii="Courier New" w:hAnsi="Courier New" w:cs="Courier New"/>
          <w:u w:val="single"/>
        </w:rPr>
        <w:t>alin. (2) din Legea nr. 38/2003</w:t>
      </w:r>
      <w:r w:rsidRPr="005B4C20">
        <w:rPr>
          <w:rFonts w:ascii="Courier New" w:hAnsi="Courier New" w:cs="Courier New"/>
        </w:rPr>
        <w:t> privind transportul în regim de taxi şi în regim de închiriere, cu modificările şi completările ulterioare, şi dispoziţiile </w:t>
      </w:r>
      <w:bookmarkStart w:id="4" w:name="REF4"/>
      <w:bookmarkEnd w:id="4"/>
      <w:r w:rsidRPr="005B4C20">
        <w:rPr>
          <w:rStyle w:val="panchor"/>
          <w:rFonts w:ascii="Courier New" w:hAnsi="Courier New" w:cs="Courier New"/>
          <w:u w:val="single"/>
        </w:rPr>
        <w:t>Legii serviciilor de transport public local nr. 92/2007</w:t>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în temeiul </w:t>
      </w:r>
      <w:bookmarkStart w:id="5" w:name="REF5"/>
      <w:bookmarkEnd w:id="5"/>
      <w:r w:rsidRPr="005B4C20">
        <w:rPr>
          <w:rStyle w:val="panchor"/>
          <w:rFonts w:ascii="Courier New" w:hAnsi="Courier New" w:cs="Courier New"/>
          <w:u w:val="single"/>
        </w:rPr>
        <w:t>art. 4 alin. (4) din Regulamentul</w:t>
      </w:r>
      <w:r w:rsidRPr="005B4C20">
        <w:rPr>
          <w:rFonts w:ascii="Courier New" w:hAnsi="Courier New" w:cs="Courier New"/>
        </w:rPr>
        <w:t> de organizare şi funcţionare a Autorităţii Naţionale de Reglementare pentru Serviciile Comunitare de Utilităţi Publice - A.N.R.S.C., aprobat prin </w:t>
      </w:r>
      <w:bookmarkStart w:id="6" w:name="REF6"/>
      <w:bookmarkEnd w:id="6"/>
      <w:r w:rsidRPr="005B4C20">
        <w:rPr>
          <w:rStyle w:val="panchor"/>
          <w:rFonts w:ascii="Courier New" w:hAnsi="Courier New" w:cs="Courier New"/>
          <w:u w:val="single"/>
        </w:rPr>
        <w:t>Hotărârea Guvernului nr. 671/2007</w:t>
      </w:r>
      <w:r w:rsidRPr="005B4C20">
        <w:rPr>
          <w:rFonts w:ascii="Courier New" w:hAnsi="Courier New" w:cs="Courier New"/>
        </w:rPr>
        <w:t>, şi al </w:t>
      </w:r>
      <w:bookmarkStart w:id="7" w:name="REF7"/>
      <w:bookmarkEnd w:id="7"/>
      <w:r w:rsidRPr="005B4C20">
        <w:rPr>
          <w:rStyle w:val="panchor"/>
          <w:rFonts w:ascii="Courier New" w:hAnsi="Courier New" w:cs="Courier New"/>
          <w:u w:val="single"/>
        </w:rPr>
        <w:t>art. 22 alin. (2)</w:t>
      </w:r>
      <w:r w:rsidRPr="005B4C20">
        <w:rPr>
          <w:rFonts w:ascii="Courier New" w:hAnsi="Courier New" w:cs="Courier New"/>
        </w:rPr>
        <w:t> din </w:t>
      </w:r>
      <w:bookmarkStart w:id="8" w:name="REF8"/>
      <w:bookmarkEnd w:id="8"/>
      <w:r w:rsidRPr="005B4C20">
        <w:rPr>
          <w:rStyle w:val="panchor"/>
          <w:rFonts w:ascii="Courier New" w:hAnsi="Courier New" w:cs="Courier New"/>
          <w:u w:val="single"/>
        </w:rPr>
        <w:t>Legea serviciilor comunitare de utilităţi publice nr. 51/2006</w:t>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preşedintele Autorităţii Naţionale de Reglementare pentru Serviciile Comunitare de Utilităţi Publice emite următorul ordin:</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ART. 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Se aprobă </w:t>
      </w:r>
      <w:bookmarkStart w:id="9" w:name="REF9"/>
      <w:bookmarkEnd w:id="9"/>
      <w:r w:rsidRPr="005B4C20">
        <w:rPr>
          <w:rStyle w:val="panchor"/>
          <w:rFonts w:ascii="Courier New" w:hAnsi="Courier New" w:cs="Courier New"/>
          <w:u w:val="single"/>
        </w:rPr>
        <w:t>Normele metodologice</w:t>
      </w:r>
      <w:r w:rsidRPr="005B4C20">
        <w:rPr>
          <w:rFonts w:ascii="Courier New" w:hAnsi="Courier New" w:cs="Courier New"/>
        </w:rPr>
        <w:t> de stabilire, ajustare sau modificare a tarifelor pentru serviciile de transport public local de persoane, bunuri ori mărfuri în regim de taxi, prevăzute în </w:t>
      </w:r>
      <w:bookmarkStart w:id="10" w:name="REF10"/>
      <w:bookmarkEnd w:id="10"/>
      <w:r w:rsidRPr="005B4C20">
        <w:rPr>
          <w:rStyle w:val="panchor"/>
          <w:rFonts w:ascii="Courier New" w:hAnsi="Courier New" w:cs="Courier New"/>
          <w:u w:val="single"/>
        </w:rPr>
        <w:t>anexa</w:t>
      </w:r>
      <w:r w:rsidRPr="005B4C20">
        <w:rPr>
          <w:rFonts w:ascii="Courier New" w:hAnsi="Courier New" w:cs="Courier New"/>
        </w:rPr>
        <w:t> care face parte integrantă din prezentul ordin.</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1" w:name="A2"/>
      <w:r w:rsidRPr="005B4C20">
        <w:rPr>
          <w:rFonts w:ascii="Courier New" w:hAnsi="Courier New" w:cs="Courier New"/>
        </w:rPr>
        <w:t>ART. 2</w:t>
      </w:r>
      <w:bookmarkEnd w:id="11"/>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Departamentele de specialitate din cadrul Autorităţii Naţionale de Reglementare pentru Serviciile Comunitare de Utilităţi Publice vor urmări respectarea prevederilor prezentului ordin.</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2" w:name="A3"/>
      <w:r w:rsidRPr="005B4C20">
        <w:rPr>
          <w:rFonts w:ascii="Courier New" w:hAnsi="Courier New" w:cs="Courier New"/>
        </w:rPr>
        <w:t>ART. 3</w:t>
      </w:r>
      <w:bookmarkEnd w:id="12"/>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Prezentul ordin va fi publicat în Monitorul Oficial al României, Partea 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Preşedintele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Autorităţii Naţionale de Reglementare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pentru Serviciile Comunitare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 Utilităţi Publice,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Marian Cristinel Bîgiu</w:t>
      </w:r>
    </w:p>
    <w:p w:rsidR="002C1369" w:rsidRPr="005B4C20" w:rsidRDefault="004D3711" w:rsidP="00006AE9">
      <w:pPr>
        <w:rPr>
          <w:rFonts w:ascii="Courier New" w:hAnsi="Courier New" w:cs="Courier New"/>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Bucureşti, 3 decembrie 2007.</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Nr. 243.</w:t>
      </w:r>
    </w:p>
    <w:p w:rsidR="002C1369" w:rsidRPr="005B4C20" w:rsidRDefault="002C1369" w:rsidP="00006AE9">
      <w:pPr>
        <w:rPr>
          <w:rFonts w:ascii="Courier New" w:hAnsi="Courier New" w:cs="Courier New"/>
        </w:rPr>
      </w:pPr>
    </w:p>
    <w:bookmarkEnd w:id="0"/>
    <w:p w:rsidR="00A75597" w:rsidRPr="005B4C20" w:rsidRDefault="00A75597" w:rsidP="00006AE9"/>
    <w:p w:rsidR="00C12AB4" w:rsidRPr="005B4C20" w:rsidRDefault="00C12AB4" w:rsidP="00006AE9">
      <w:pPr>
        <w:shd w:val="clear" w:color="auto" w:fill="FFFFFF"/>
        <w:rPr>
          <w:rFonts w:ascii="Courier New" w:hAnsi="Courier New" w:cs="Courier New"/>
          <w:b/>
          <w:bCs/>
        </w:rPr>
      </w:pPr>
    </w:p>
    <w:p w:rsidR="00C12AB4" w:rsidRPr="005B4C20" w:rsidRDefault="00A75597" w:rsidP="00C12AB4">
      <w:pPr>
        <w:shd w:val="clear" w:color="auto" w:fill="FFFFFF"/>
      </w:pPr>
      <w:r w:rsidRPr="005B4C20">
        <w:rPr>
          <w:rFonts w:ascii="Courier New" w:hAnsi="Courier New" w:cs="Courier New"/>
          <w:b/>
          <w:bCs/>
        </w:rPr>
        <w:t>NORME METODOLOGICE din 3 decembrie 2007</w:t>
      </w:r>
      <w:r w:rsidRPr="005B4C20">
        <w:rPr>
          <w:b/>
          <w:bCs/>
          <w:sz w:val="36"/>
          <w:szCs w:val="36"/>
        </w:rPr>
        <w:br/>
      </w:r>
      <w:r w:rsidRPr="005B4C20">
        <w:rPr>
          <w:rFonts w:ascii="Courier New" w:hAnsi="Courier New" w:cs="Courier New"/>
          <w:b/>
          <w:bCs/>
        </w:rPr>
        <w:t>de stabilire, ajustare sau modificare a tarifelor pentru serviciile de transport public local de persoane, bunuri ori mărfuri în regim de taxi</w:t>
      </w:r>
    </w:p>
    <w:p w:rsidR="00A75597" w:rsidRPr="005B4C20" w:rsidRDefault="00A75597" w:rsidP="00006AE9">
      <w:pPr>
        <w:shd w:val="clear" w:color="auto" w:fill="FFFFFF"/>
        <w:rPr>
          <w:sz w:val="27"/>
          <w:szCs w:val="27"/>
        </w:rPr>
      </w:pPr>
      <w:r w:rsidRPr="005B4C20">
        <w:rPr>
          <w:rFonts w:ascii="Courier New" w:hAnsi="Courier New" w:cs="Courier New"/>
        </w:rPr>
        <w:t> </w:t>
      </w:r>
      <w:r w:rsidRPr="005B4C20">
        <w:rPr>
          <w:rFonts w:ascii="Courier New" w:hAnsi="Courier New" w:cs="Courier New"/>
        </w:rPr>
        <w:t> </w:t>
      </w:r>
      <w:bookmarkStart w:id="13" w:name="CI"/>
      <w:r w:rsidRPr="005B4C20">
        <w:rPr>
          <w:rFonts w:ascii="Courier New" w:hAnsi="Courier New" w:cs="Courier New"/>
        </w:rPr>
        <w:t>CAP. I</w:t>
      </w:r>
      <w:bookmarkEnd w:id="13"/>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Scop</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ART. 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Prezentele norme metodologice de stabilire, ajustare sau modificare a tarifelor pentru serviciile de transport public local de persoane, bunuri ori mărfuri în regim de taxi au fost elaborate în conformitate cu prevederile </w:t>
      </w:r>
      <w:r w:rsidRPr="005B4C20">
        <w:rPr>
          <w:rStyle w:val="panchor"/>
          <w:rFonts w:ascii="Courier New" w:hAnsi="Courier New" w:cs="Courier New"/>
          <w:u w:val="single"/>
        </w:rPr>
        <w:t>art. 49 alin. (1) lit. d) şi alin. (2) din Legea nr. 38/2003</w:t>
      </w:r>
      <w:r w:rsidRPr="005B4C20">
        <w:rPr>
          <w:rFonts w:ascii="Courier New" w:hAnsi="Courier New" w:cs="Courier New"/>
        </w:rPr>
        <w:t> privind transportul în regim de taxi şi în regim de închiriere, cu modificările şi completările ulterioare.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ART. 2</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Prezentele norme metodologice reglementează modul de calcul privind stabilirea, ajustarea sau modificarea tarifelor pentru serviciile de transport public local de persoane, bunuri ori mărfuri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4" w:name="CII"/>
      <w:r w:rsidRPr="005B4C20">
        <w:rPr>
          <w:rFonts w:ascii="Courier New" w:hAnsi="Courier New" w:cs="Courier New"/>
        </w:rPr>
        <w:t>CAP. II</w:t>
      </w:r>
      <w:bookmarkEnd w:id="14"/>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Domeniul de aplicare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ART. 3</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Serviciile de transport public local în regim de taxi fac parte din sfera serviciilor comunitare de utilitate publică, se desfăşoară sub controlul, conducerea sau coordonarea autorităţilor administraţiei publice locale şi se efectuează numai de către transportatorii autorizaţi de către autoritatea de autorizare din cadrul primăriei localităţii.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5" w:name="A4"/>
      <w:r w:rsidRPr="005B4C20">
        <w:rPr>
          <w:rFonts w:ascii="Courier New" w:hAnsi="Courier New" w:cs="Courier New"/>
        </w:rPr>
        <w:t>ART. 4</w:t>
      </w:r>
      <w:bookmarkEnd w:id="15"/>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Transportul public local în regim de taxi este serviciul de transport public de persoane, bunuri sau mărfuri realizat contra cost, pe bază de bon client, şi desfăşurat în condiţiile legii.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6" w:name="A5"/>
      <w:r w:rsidRPr="005B4C20">
        <w:rPr>
          <w:rFonts w:ascii="Courier New" w:hAnsi="Courier New" w:cs="Courier New"/>
        </w:rPr>
        <w:t>ART. 5</w:t>
      </w:r>
      <w:bookmarkEnd w:id="16"/>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În baza prezentelor norme metodologice, tarifele pentru serviciile publice de transport public local de persoane, bunuri sau mărfuri în regim de taxi sunt supuse stabilirii, ajustării ori modificării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7" w:name="CIII"/>
      <w:r w:rsidRPr="005B4C20">
        <w:rPr>
          <w:rFonts w:ascii="Courier New" w:hAnsi="Courier New" w:cs="Courier New"/>
        </w:rPr>
        <w:t>CAP. III</w:t>
      </w:r>
      <w:bookmarkEnd w:id="17"/>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Definiţii şi abrevieri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8" w:name="A6"/>
      <w:r w:rsidRPr="005B4C20">
        <w:rPr>
          <w:rFonts w:ascii="Courier New" w:hAnsi="Courier New" w:cs="Courier New"/>
        </w:rPr>
        <w:t>ART. 6</w:t>
      </w:r>
      <w:bookmarkEnd w:id="18"/>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Termenii folosiţi în cadrul prezentelor norme metodologice au semnificaţiile următoare: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a) stabilire de tarife - operaţiunea de analiză şi calculaţie a </w:t>
      </w:r>
      <w:r w:rsidRPr="005B4C20">
        <w:rPr>
          <w:rFonts w:ascii="Courier New" w:hAnsi="Courier New" w:cs="Courier New"/>
        </w:rPr>
        <w:lastRenderedPageBreak/>
        <w:t>tarifelor, potrivit prezentelor norme metodologice, prin care transportatorii autorizaţi/consiliile locale sau Consiliul General al Municipiului Bucureşti stabilesc, după caz, structura şi nivelurile tarifelor;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ajustare de tarife - activitatea de analiză şi verificare a elementelor de cheltuieli componente ale tarifelor, desfăşurată de transportatorii autorizaţi/consiliile locale sau de Consiliul General al Municipiului Bucureşti, după caz, potrivit prezentelor norme metodologice, prin care se asigură corelarea nivelului tarifelor existente cu evoluţia generală a preţurilor şi tarifelor din economie;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modificare de tarife - operaţiunea de analiză a nivelului tarifelor actuale şi a structurii acestora, potrivit prezentelor norme metodologice, aplicabilă de transportatorii autorizaţi/consiliile locale sau Consiliul General al Municipiului Bucureşti, după caz, în situaţiile în care intervin schimbări majore în structura costurilor, care conduc la recalcularea tarifelor existente, creşterea acestora fiind mai mare decât evoluţia indicelui preţurilor de consum faţă de perioada anterioară;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taxi - autovehiculul din categoria autoturisme cu până la maximum 5 locuri, inclusiv locul conducătorului auto, sau autovehiculul de transport de mărfuri cu o masă maximă totală autorizată care nu depăşeşte 3,5 tone, care, pe baza autorizaţiei taxi, poate executa transport de persoane, de mărfuri sau de bunuri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taximetru - dispozitivul, parte a aparatului de taxat, cuplat la un generator de semnale de distanţă împreună cu care constituie un mijloc de măsurare. Taximetrul măsoară durata deplasării şi staţionării, calculează distanţa parcursă, pe baza unui semnal produs de generatorul de semnale de distanţă, calculează şi afişează preţul de plată pentru o călătorie, pe baza distanţei calculate şi/sau a duratei măsurate a călătoriei, asigurând afişarea acestuia pe afişajul client în timpul desfăşurării cursei;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f) taximetrist - conducătorul auto atestat profesional să efectueze transport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g) transportator - persoană fizică, asociaţia familială sau persoană juridică înregistrată la registrul comerţului pentru a desfăşura activităţi de transport cu vehicule rutiere;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h) transportator autorizat - transportatorul care deţine autorizaţie de transport privind transportul în regim de taxi, eliberată de autoritatea de autorizare, în condiţiile </w:t>
      </w:r>
      <w:r w:rsidRPr="005B4C20">
        <w:rPr>
          <w:rStyle w:val="panchor"/>
          <w:rFonts w:ascii="Courier New" w:hAnsi="Courier New" w:cs="Courier New"/>
          <w:u w:val="single"/>
        </w:rPr>
        <w:t>Legii nr. 38/2003</w:t>
      </w:r>
      <w:r w:rsidRPr="005B4C20">
        <w:rPr>
          <w:rFonts w:ascii="Courier New" w:hAnsi="Courier New" w:cs="Courier New"/>
        </w:rPr>
        <w:t> privind transportul în regim de taxi şi în regim de închiriere, cu modificările şi completările ulterioare;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i) tarif de pornire - tariful exprimat în lei, înregistrat automat de aparatul de taxat la începutul cursei, care apare pe afişajul client odată cu activarea dispozitivului de control din poziţia de operare "Liber" în poziţia de operare "Ocupat";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j) tarif de staţionare - tariful orar, exprimat în lei/oră, </w:t>
      </w:r>
      <w:r w:rsidRPr="005B4C20">
        <w:rPr>
          <w:rFonts w:ascii="Courier New" w:hAnsi="Courier New" w:cs="Courier New"/>
        </w:rPr>
        <w:lastRenderedPageBreak/>
        <w:t>aplicat de taximetru pentru perioada cât taxiul a staţionat la dispoziţia clientului, la cererea acestuia, precum şi pentru perioadele în care taxiul aflat în cursă s-a deplasat sub viteza de comutare;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k) tarif de distanţă - tariful exprimat în lei/km, care se stabileşte în funcţie de caracteristicile tehnice şi de capacitatea de transport maximă autorizată ale autovehiculelor respective. În cazul taxiurilor pentru transportul persoanelor se va ţine seama şi de nivelul confortului oferit. Tariful de distanţă, lei/km, poate fi stabilit pentru timp de zi şi pentru timp de noapte. Tariful de distanţă pe timp de noapte nu poate fi mai mic decât tariful de distanţă pe timp de zi şi nu va fi mai mare decât cu până la 50% din tariful de 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 tarif pentru încărcare/descărcare - tariful pentru operaţiunile de încărcare/descărcare, mecanice sau manuale, şi operaţiunile de manipulare a bunurilor de către taximetrişti sau de către manipulanţi, angajaţi ai transportatorului autorizat;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m) viteză de comutare - viteza limită cu care se deplasează taxiul, sub care aparatul de taxat comută automat tarifarea distanţei parcurse cu tarifarea timpului consumat sau invers,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 dotări - staţie radio de emisie-recepţie şi dispozitiv GPS de monitorizare;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o) autoritatea administraţiei publice locale - consiliul local sau Consiliul General al Municipiului Bucureşti;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autoritatea de reglementare competentă - Autoritatea Naţională de Reglementare pentru Serviciile Comunitare de Utilităţi Publice - A.N.R.S.C.;</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q) P.M.Z. - parcursul mediu zilnic, exprimat în kilometri/zi, al autoturismului/autovehiculului stabilit de transportatorul autorizat/autoritatea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R.A.R. - Registrul Auto Român, organismul tehnic de specialitate desemnat de Ministerul Transporturilor ca autoritate competentă în domeniul vehiculelor rutiere, siguranţei rutiere, protecţiei mediului înconjurător şi asigurării calităţii.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19" w:name="CIV"/>
      <w:r w:rsidRPr="005B4C20">
        <w:rPr>
          <w:rFonts w:ascii="Courier New" w:hAnsi="Courier New" w:cs="Courier New"/>
        </w:rPr>
        <w:t>CAP. IV</w:t>
      </w:r>
      <w:bookmarkEnd w:id="19"/>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Dispoziţii generale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0" w:name="A7"/>
      <w:r w:rsidRPr="005B4C20">
        <w:rPr>
          <w:rFonts w:ascii="Courier New" w:hAnsi="Courier New" w:cs="Courier New"/>
        </w:rPr>
        <w:t>ART. 7</w:t>
      </w:r>
      <w:bookmarkEnd w:id="20"/>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Prezentele norme metodologice au la bază următoarele acte normative de referinţă: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w:t>
      </w:r>
      <w:r w:rsidRPr="005B4C20">
        <w:rPr>
          <w:rStyle w:val="panchor"/>
          <w:rFonts w:ascii="Courier New" w:hAnsi="Courier New" w:cs="Courier New"/>
          <w:u w:val="single"/>
        </w:rPr>
        <w:t>Legea serviciilor comunitare de utilităţi publice nr. 51/2006</w:t>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w:t>
      </w:r>
      <w:r w:rsidRPr="005B4C20">
        <w:rPr>
          <w:rStyle w:val="panchor"/>
          <w:rFonts w:ascii="Courier New" w:hAnsi="Courier New" w:cs="Courier New"/>
          <w:u w:val="single"/>
        </w:rPr>
        <w:t>Legea serviciilor de transport public local nr. 92/2007</w:t>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w:t>
      </w:r>
      <w:r w:rsidRPr="005B4C20">
        <w:rPr>
          <w:rStyle w:val="panchor"/>
          <w:rFonts w:ascii="Courier New" w:hAnsi="Courier New" w:cs="Courier New"/>
          <w:u w:val="single"/>
        </w:rPr>
        <w:t>Ordonanţa de urgenţă a Guvernului privind obligaţia operatorilor economici de a utiliza aparate de marcat electronice fiscale nr. 28/1999, republicată</w:t>
      </w:r>
      <w:r w:rsidRPr="005B4C20">
        <w:rPr>
          <w:rFonts w:ascii="Courier New" w:hAnsi="Courier New" w:cs="Courier New"/>
        </w:rPr>
        <w:t>, cu modificările şi completările ulterioare;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w:t>
      </w:r>
      <w:r w:rsidRPr="005B4C20">
        <w:rPr>
          <w:rStyle w:val="panchor"/>
          <w:rFonts w:ascii="Courier New" w:hAnsi="Courier New" w:cs="Courier New"/>
          <w:u w:val="single"/>
        </w:rPr>
        <w:t>Legea nr. 38/2003</w:t>
      </w:r>
      <w:r w:rsidRPr="005B4C20">
        <w:rPr>
          <w:rFonts w:ascii="Courier New" w:hAnsi="Courier New" w:cs="Courier New"/>
        </w:rPr>
        <w:t xml:space="preserve"> privind transportul în regim de taxi şi în </w:t>
      </w:r>
      <w:r w:rsidRPr="005B4C20">
        <w:rPr>
          <w:rFonts w:ascii="Courier New" w:hAnsi="Courier New" w:cs="Courier New"/>
        </w:rPr>
        <w:lastRenderedPageBreak/>
        <w:t>regim de închiriere, cu modificările şi completările ulterioare.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1" w:name="A8"/>
      <w:r w:rsidRPr="005B4C20">
        <w:rPr>
          <w:rFonts w:ascii="Courier New" w:hAnsi="Courier New" w:cs="Courier New"/>
        </w:rPr>
        <w:t>ART. 8</w:t>
      </w:r>
      <w:bookmarkEnd w:id="21"/>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utilizate de către transportatorii autorizaţi în executarea serviciilor de transport public local de persoane, bunuri sau mărfuri în regim de taxi se stabilesc, se ajustează sau se modifică cu respectarea prezentelor norme metodologice.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În cazul transportului public local de persoane în regim de taxi, se utilizează tariful simplu, respectiv următoarele tarife,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distanţă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orar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În cazul transportului public local de bunuri sau mărfuri în regim de taxi, se utilizează tariful simplu, respectiv următoarele tarife: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distanţă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orar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tariful suplimentar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(4) În cazul transportului public local de bunuri sau mărfuri în regim de taxi cu autovehicule a căror masă maximă autorizată depăşeşte o tonă, dacă s-a convenit în prealabil cu clientul că timpul de staţionare a autovehiculului, la dispoziţia sa, va fi de cel puţin de două ori mai mare decât timpul în circulaţie, se pot utiliza următoarele tarife: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dublu, tariful de distanţă şi tariful orar aplicate simultan (lei/oră-km);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suplimentar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(5) Tariful suplimentar este tariful perceput pentru întreaga prestaţie de încărcare-descărcare mecanică sau manuală şi operaţiunile de manipulare a bunurilor sau mărfurilor, dacă aceasta s-a efectuat de către transportatorul autorizat prin taximetrist sau alte persoane angajate.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2" w:name="A9"/>
      <w:r w:rsidRPr="005B4C20">
        <w:rPr>
          <w:rFonts w:ascii="Courier New" w:hAnsi="Courier New" w:cs="Courier New"/>
        </w:rPr>
        <w:t>ART. 9</w:t>
      </w:r>
      <w:bookmarkEnd w:id="22"/>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În cazul transportului de persoane în regim de taxi, orice tarif de distanţă utilizat de către transportatorii autorizaţi nu poate depăşi tariful de distanţă maximal.</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Tariful de distanţă maximal se aprobă prin hotărâre a consiliului local sau a Consiliul General al Municipiului Bucureşti, după caz, pe baza propunerii fundamentate de către transportatorii autorizaţi, în urma consultării asociaţiilor profesionale reprezentative existente.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3" w:name="A10"/>
      <w:r w:rsidRPr="005B4C20">
        <w:rPr>
          <w:rFonts w:ascii="Courier New" w:hAnsi="Courier New" w:cs="Courier New"/>
        </w:rPr>
        <w:t>ART. 10</w:t>
      </w:r>
      <w:bookmarkEnd w:id="23"/>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Tariful de distanţă maximal aferent se fundamentează, cu respectarea prevederilor prezentelor norme metodologice, pe baza fişei de fundamentare pe elementele de cheltuieli prezentate în anexa nr. 1.</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4" w:name="A11"/>
      <w:r w:rsidRPr="005B4C20">
        <w:rPr>
          <w:rFonts w:ascii="Courier New" w:hAnsi="Courier New" w:cs="Courier New"/>
        </w:rPr>
        <w:t>ART. 11</w:t>
      </w:r>
      <w:bookmarkEnd w:id="24"/>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(1) Tariful de distanţă maximal se stabileşte, se ajustează sau se modifică la cererea unor transportatori autorizaţi sau a unei asociaţii profesionale reprezentative adresată autorităţilor administraţiei publice locale implicate, pe baza următoarelor documente: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cererea de stabilire, ajustare sau modificare, care conţine, după caz: tarifele în vigoare, în cazul ajustării sau modificării, şi tarifele solicitate, inclusiv TVA; justificarea propunerii de stabilire, ajustare sau modificare se face pe baza unui memoriu tehnico-economic, care prezintă oportunitatea fundamentării tarifelor datorată creşterii principalelor elemente de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fişele de fundamentare pentru stabilirea, ajustarea sau modificarea tarifelor;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alte date şi informaţii necesare fundamentării tarifelor propuse.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Autorităţile administraţiei publice locale implicate pot solicita de la transportatorii autorizaţi sau de la asociaţiile profesionale reprezentative informaţii pentru clarificarea unor aspecte din propunerile de stabilire, ajustare sau modificare a tarifului de distanţă maximal.</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Tarifele pentru serviciile de transport public local de bunuri sau mărfuri se stabilesc, se ajustează ori se modifică cu respectarea alin. (1) şi (2), în baza fişelor de fundamentare pe elementele de cheltuieli prezentate în anexele nr. 2 şi 3, după caz.</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5" w:name="CV"/>
      <w:r w:rsidRPr="005B4C20">
        <w:rPr>
          <w:rFonts w:ascii="Courier New" w:hAnsi="Courier New" w:cs="Courier New"/>
        </w:rPr>
        <w:t>CAP. V</w:t>
      </w:r>
      <w:bookmarkEnd w:id="25"/>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Tarifele pentru serviciile de transport public local de persoane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SECŢIUNEA 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Criteriile de determinare a tarifelor pentru serviciile de transport public local de persoane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6" w:name="A12"/>
      <w:r w:rsidRPr="005B4C20">
        <w:rPr>
          <w:rFonts w:ascii="Courier New" w:hAnsi="Courier New" w:cs="Courier New"/>
        </w:rPr>
        <w:t>ART. 12</w:t>
      </w:r>
      <w:bookmarkEnd w:id="26"/>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Tarifele pentru serviciile de transport public local de persoane în regim de taxi sunt următoarele: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distanţă, (lei/km), se stabileşte în funcţie de caracteristicile tehnice ale autovehiculului respectiv şi de nivelul confortului oferit;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distanţă, (lei/km), poate fi stabilit pentru timp de zi şi pentru timp de noapte, în condiţiile prevăzute la </w:t>
      </w:r>
      <w:r w:rsidRPr="005B4C20">
        <w:rPr>
          <w:rStyle w:val="panchor"/>
          <w:rFonts w:ascii="Courier New" w:hAnsi="Courier New" w:cs="Courier New"/>
          <w:u w:val="single"/>
        </w:rPr>
        <w:t>art. 41 lit. e) din Legea nr. 38/2003</w:t>
      </w:r>
      <w:r w:rsidRPr="005B4C20">
        <w:rPr>
          <w:rFonts w:ascii="Courier New" w:hAnsi="Courier New" w:cs="Courier New"/>
        </w:rPr>
        <w:t>, cu modificările şi completările ulterioare. Tariful de noapte nu va fi mai mic decât tariful de zi, dar nu va fi mai mare decât cu până la 50% din tariful de 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transportului nu este condiţionat de numărul persoanelor transportate;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în cazul transportului de persoane în regim de taxi, nivelul tarifelor de distanţă nu poate depăşi tarifele maximale de distanţă stabilite;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e) la determinarea tarifului orar pentru fiecare taxi se va respecta ca raportul dintre tariful orar, exprimat în lei/oră, şi </w:t>
      </w:r>
      <w:r w:rsidRPr="005B4C20">
        <w:rPr>
          <w:rFonts w:ascii="Courier New" w:hAnsi="Courier New" w:cs="Courier New"/>
        </w:rPr>
        <w:lastRenderedPageBreak/>
        <w:t>tariful de distanţă, exprimat în lei/km, să fie egal cu 10, care este valoarea limită a vitezei de comutare, exprimată în km/oră;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f) tariful de pornire va fi egal cu tariful de distanţă aplicat;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g) procedura de stabilire a tarifelor pentru prestarea transportului public local de persoane în regim de taxi se precizează în contractele de atribuire a gestiunii delegate şi trebuie să ţină seama de următoarele reguli: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încasate, respectiv tarifele de distanţă, împreună cu tarifele orare, precum şi cu tarifele de staţionare trebuie să acopere sumele investite şi cheltuielile curente realizate pentru prestarea serviciului, precum şi o cotă de profit rezonabilă;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tarifele se ajustează sau se modifică prin indexare cu indicele de creştere a preţurilor de consum, respectiv cu creşterea luată în calcul ce depăşeşte acest indice, în baza tarifului de distanţă maximal stabilit prin hotărâre a consiliului local sau a Consiliului General al Municipiului Bucureşti,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h) respectarea nivelului tarifelor de distanţă maximale pentru transportul public local de persoane în regim de taxi constituie unul dintre criteriile de atribuire a gestiunii delegate a serviciului.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7" w:name="A13"/>
      <w:r w:rsidRPr="005B4C20">
        <w:rPr>
          <w:rFonts w:ascii="Courier New" w:hAnsi="Courier New" w:cs="Courier New"/>
        </w:rPr>
        <w:t>ART. 13</w:t>
      </w:r>
      <w:bookmarkEnd w:id="27"/>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Autorităţile administraţiei publice locale implicate au competenţa de a stabili un nivel de tarif de distanţă maximal unic.</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Prin derogare de la prevederile alin. (1), nivelul maximal al tarifului pentru serviciile de transport public local de persoane în regim de taxi se poate stabili diferenţiat în funcţie de capacitatea cilindrică a autoturismelor, după cum urmează: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până la 1.200 cmc;</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între 1.201-2.000 cmc;</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peste 2.000 cmc.</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8" w:name="A14"/>
      <w:r w:rsidRPr="005B4C20">
        <w:rPr>
          <w:rFonts w:ascii="Courier New" w:hAnsi="Courier New" w:cs="Courier New"/>
        </w:rPr>
        <w:t>ART. 14</w:t>
      </w:r>
      <w:bookmarkEnd w:id="28"/>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La determinarea contravalorii prestaţiei transportului public local de persoane în regim de taxi se aplică modul de calcul normal "S" - aplicarea tarifului simplu prin utilizarea tarifului orar (lei/oră), la rularea sub viteza de comutare, şi a tarifului de distanţă (lei/km), la rularea cu o viteză mai mare decât viteza de comutare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29" w:name="A15"/>
      <w:r w:rsidRPr="005B4C20">
        <w:rPr>
          <w:rFonts w:ascii="Courier New" w:hAnsi="Courier New" w:cs="Courier New"/>
        </w:rPr>
        <w:t>ART. 15</w:t>
      </w:r>
      <w:bookmarkEnd w:id="29"/>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La fundamentarea tarifelor maximale de distanţă, potrivit art. 13 alin. (2), care vor fi practicate de către un transportator autorizat pentru serviciile de transport public local de persoane, se va ţine cont de dotările standard şi de cele opţionale, de tipul autoturismului agreat de R.A.R., precum şi de nivelul confortului oferit.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Tarifele pentru serviciile de transport public local de persoane în regim de taxi se fundamentează fără includerea T.V.A. în cheltuielile materiale, aceasta urmând să fie aplicată la totalul cheltuielilor rezultate plus cota de profit rezonabilă.</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SECŢIUNEA a 2-a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Stabilirea, ajustarea sau modificarea tarifelor de distanţă maximale pentru serviciile de transport public local de persoane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0" w:name="A16"/>
      <w:r w:rsidRPr="005B4C20">
        <w:rPr>
          <w:rFonts w:ascii="Courier New" w:hAnsi="Courier New" w:cs="Courier New"/>
        </w:rPr>
        <w:t>ART. 16</w:t>
      </w:r>
      <w:bookmarkEnd w:id="30"/>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de distanţă maximale pentru serviciile de transport public local de persoane în regim de taxi se stabilesc pe baza unei fundamentări realizate de către transportatorii autorizaţi, cu consultarea asociaţiilor profesionale reprezentative, fiind aprobate prin hotărâri ale consiliilor locale sau ale Consiliului General al Municipiului Bucureşti.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Fundamentarea tarifelor de distanţă maximale pentru serviciile de transport public local de persoane în regim de taxi se face, pe baza consumurilor normate de combustibili, de lubrifianţi, a cheltuielilor de întreţinere-reparaţii şi cu piesele de schimb, a cheltuielilor cu munca vie, precum şi pe baza celorlalte elemente de cheltuieli prevăzute în anexa nr. 1.</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1" w:name="A17"/>
      <w:r w:rsidRPr="005B4C20">
        <w:rPr>
          <w:rFonts w:ascii="Courier New" w:hAnsi="Courier New" w:cs="Courier New"/>
        </w:rPr>
        <w:t>ART. 17</w:t>
      </w:r>
      <w:bookmarkEnd w:id="31"/>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Stabilirea tarifelor pentru serviciile de transport public local de persoane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aplicarea tarifului simplu T(simplu) (lei), prin modul de calcul normal "S":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 = T(p) + [T(d) x P) + [T(stat/ora) x t(s)],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tariful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 - tariful de distanţă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tariful de staţionare (orar)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10 x T(d);</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pornire este egal cu tariful de distanţă T(p)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T(d),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tariful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staţionare T(stat/ora) (lei/ora):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10 x T(d),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 - tariful de distanţă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tariful de distanţă maximal pe timp de zi T(dzi max) (lei/km):</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│V(d)       │        │</w:t>
      </w:r>
      <w:r w:rsidRPr="005B4C20">
        <w:br/>
      </w:r>
      <w:r w:rsidRPr="005B4C20">
        <w:rPr>
          <w:sz w:val="22"/>
          <w:szCs w:val="22"/>
        </w:rPr>
        <w:t>│T(dzi max)     │=│──────,    │unde:   │</w:t>
      </w:r>
      <w:r w:rsidRPr="005B4C20">
        <w:br/>
      </w:r>
      <w:r w:rsidRPr="005B4C20">
        <w:rPr>
          <w:sz w:val="22"/>
          <w:szCs w:val="22"/>
        </w:rPr>
        <w:t>│               │ │P.M.Z.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 - tariful de distanţă maximal pe timp de zi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V(d) - valoarea programată a activităţii de deplasare pentru efectuarea serviciului de transport public local de persoane în regim de taxi pe zi (lei/zi), care include şi media profitului rezonabil;</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P.M.Z. - kilometri efectuaţi în medie într-o zi - (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tariful de distanţă maximal pe timp de noapte [T(dnoapte max)] se determină în corelare cu tariful de distanţă maximal de zi, în condiţiile în care acesta nu poate fi mai mare decât cu până la 50% din tariful de distanţă maximal de zi, dar nu inferior acestuia, conform relaţiei: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 &lt; T(dnoapte max) ≤ 1,5 x T(dzi max)</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Stabilirea tarifelor de distanţă maximale la serviciile de transport public local de persoane în regim de taxi se determină avându-se în vedere următoarele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se determină avându-se în vedere cele mai mici costuri de contractare servicii şi preţuri de achiziţie;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autorizaţiile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2" w:name="A18"/>
      <w:r w:rsidRPr="005B4C20">
        <w:rPr>
          <w:rFonts w:ascii="Courier New" w:hAnsi="Courier New" w:cs="Courier New"/>
        </w:rPr>
        <w:t>ART. 18</w:t>
      </w:r>
      <w:bookmarkEnd w:id="32"/>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de distanţă maximale pentru serviciile de transport public local de persoane în regim de taxi se pot ajusta periodic pe baza cererilor primite de la transportatorii autorizaţi sau de la asociaţiile profesionale reprezentative, prin hotărâri ale consiliilor locale sau ale Consiliului General al Municipiului Bucureşti, după caz, în baza creşterii indicelui preţurilor de consum faţă de nivelul existent la data precedentei ajustări.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Nivelul tarifului de distanţă maximal pentru serviciile de transport public local de persoane în regim de taxi se determină pe baza analizei situaţiei economico-financiare a transportatorilor autorizaţi, precum şi a influenţelor reale primite în costuri, determinate de evoluţia preţurilor pe economie.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Ajustarea tarifelor de distanţă maximale pentru serviciile de transport public local de persoane în regim de taxi se fundamentează potrivit anexei nr. 1.</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3" w:name="A19"/>
      <w:r w:rsidRPr="005B4C20">
        <w:rPr>
          <w:rFonts w:ascii="Courier New" w:hAnsi="Courier New" w:cs="Courier New"/>
        </w:rPr>
        <w:t>ART. 19</w:t>
      </w:r>
      <w:bookmarkEnd w:id="33"/>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Ajustarea tarifelor pentru serviciile de transport public local de persoane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aplicarea tarifului simplu ajustat T(simplu(1)) (lei), prin modul de calcul normal «S»: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 = T(p(1)) + [T(d(1)) x P] + [T(stat/ora(1)) x t(s)],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ajustat (lei/km);</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tariful de staţionare (orar)ajustat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pornire ajustat este egal cu tariful de distanţă ajustat T(p1))(lei);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staţionare ajustat: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T(stat/ora(1))(lei/ora):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ajustat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tariful de distanţă maximal pe timp de zi ajustat T(dzi max(1))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max(1)) = T(dzi max(0)) + Delta (t(dzi max)),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max(1)) - tariful de distanţă maximal pe timp de zi ajustat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max(0)) - tariful de distanţă maximal pe timp de zi actual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Delta(t(dzi max)) - creşterea tarifului de distanţă maximal determinată de influenţele reale primite în costuri: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│Delta│ │[Delta(ct) = Delta(ct) x r%] │     │</w:t>
      </w:r>
      <w:r w:rsidRPr="005B4C20">
        <w:br/>
      </w:r>
      <w:r w:rsidRPr="005B4C20">
        <w:rPr>
          <w:sz w:val="22"/>
          <w:szCs w:val="22"/>
        </w:rPr>
        <w:t>│(t   │=│────────────────────────────,│unde:│</w:t>
      </w:r>
      <w:r w:rsidRPr="005B4C20">
        <w:br/>
      </w:r>
      <w:r w:rsidRPr="005B4C20">
        <w:rPr>
          <w:sz w:val="22"/>
          <w:szCs w:val="22"/>
        </w:rPr>
        <w:t>│(dzi │ │P.M.Z.                       │     │</w:t>
      </w:r>
      <w:r w:rsidRPr="005B4C20">
        <w:br/>
      </w:r>
      <w:r w:rsidRPr="005B4C20">
        <w:rPr>
          <w:sz w:val="22"/>
          <w:szCs w:val="22"/>
        </w:rPr>
        <w:t>│max))│ │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Delta(ct) - creşterea cheltuielilor totale determinate de influenţele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kilometri efectuaţi în medie într-o zi - (km), în cazul ajustării P.M.Z. este egal cu cel luat în calcul la determinarea tarifului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tariful de distanţă maximal pe timp de noapte ajustat [T(dnoapte max(1))] se determină în corelare cu tariful de distanţă maximal de zi ajustat, în condiţiile în care acesta nu poate fi mai mare decât cu până la 50% din tariful de distanţă maximal de zi ajustat, dar nu inferior acestuia, conform relaţiei: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max(1)) &lt; T(dnoapte max(1)) ≤ 1,5 x T(dzi max(1))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Ajustarea tarifelor de distanţă maximale la serviciile de transport public local de persoane în regim de taxi se determină avându-se în vedere următoarele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a) cheltuielile cu combustibilii şi lubrifianţii se determină avându-se în vedere preţurile de achiziţie în vigoare şi consumurile normate standard, luându-se în calcul influenţa indicelui preţurilor </w:t>
      </w:r>
      <w:r w:rsidRPr="005B4C20">
        <w:rPr>
          <w:rFonts w:ascii="Courier New" w:hAnsi="Courier New" w:cs="Courier New"/>
        </w:rPr>
        <w:lastRenderedPageBreak/>
        <w:t>de consum de la ultima avizare;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se determină avându-se în vedere cele mai mici costuri de contractare servicii şi preţuri de achiziţie, luându-se în calcul influenţa indicelui preţurilor de consum de la ultima avizare;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autorizaţiile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4" w:name="A20"/>
      <w:r w:rsidRPr="005B4C20">
        <w:rPr>
          <w:rFonts w:ascii="Courier New" w:hAnsi="Courier New" w:cs="Courier New"/>
        </w:rPr>
        <w:t>ART. 20</w:t>
      </w:r>
      <w:bookmarkEnd w:id="34"/>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de distanţă maximale pentru serviciile de transport public local de persoane în regim de taxi se pot modifica prin hotărâri ale consiliilor locale sau ale Consiliului General al Municipiului Bucureşti, după caz, pe baza cererilor primite de la transportatorii autorizaţi sau de la asociaţiile profesionale reprezentative, în cazurile care conduc la modificarea majoră a costurilor ori condiţiilor de exploatare, care determină modificarea cheltuielilor cu o influenţă mai mare decât cea determinată de influenţa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Modificarea tarifelor de distanţă maximale pentru serviciile de transport public local de persoane în regim de taxi se fundamentează potrivit anexei nr. 1.</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5" w:name="A21"/>
      <w:r w:rsidRPr="005B4C20">
        <w:rPr>
          <w:rFonts w:ascii="Courier New" w:hAnsi="Courier New" w:cs="Courier New"/>
        </w:rPr>
        <w:t>ART. 21</w:t>
      </w:r>
      <w:bookmarkEnd w:id="35"/>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Modificarea tarifelor pentru serviciile de transport public local de persoane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aplicarea tarifului simplu modificat T(simplu(1)) (lei), prin modul de calcul normal "S":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 = T(p(1)) + [T(d(1)) x P] + [T(stat/ora(1)) x t(s)],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modificat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modificat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tariful de staţionare (orar) modificat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pornire modificat este egal cu tariful de distanţă modificat T(p(1))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modificat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staţionare modificat T(stat/ora(1)) (lei/ora):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modificat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d) tariful de distanţă maximal pe timp de zi modificat T(dzi </w:t>
      </w:r>
      <w:r w:rsidRPr="005B4C20">
        <w:rPr>
          <w:rFonts w:ascii="Courier New" w:hAnsi="Courier New" w:cs="Courier New"/>
        </w:rPr>
        <w:lastRenderedPageBreak/>
        <w:t>max(1))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max(1)) = T(dzi max(0)) + Delta(t(dzi max)),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max(1)) - tariful de distanţă maximal pe timp de zi modificat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max(0)) - tariful de distanţă maximal pe timp de zi actual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Delta(t(dzi max)) - creşterea tarifului de distanţă maximal determinată de influenţele reale primite în costuri;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│D(t  │ │([Delta(CM)+Delta(TIA)+Delta(CMV]+[Delta(CM)+Delta(TIA)+Delta(CMV)] x r%)│     │</w:t>
      </w:r>
      <w:r w:rsidRPr="005B4C20">
        <w:br/>
      </w:r>
      <w:r w:rsidRPr="005B4C20">
        <w:rPr>
          <w:sz w:val="22"/>
          <w:szCs w:val="22"/>
        </w:rPr>
        <w:t>│(dzi │=│────────────────────────────────────────────────────────────────────────,│unde:│</w:t>
      </w:r>
      <w:r w:rsidRPr="005B4C20">
        <w:br/>
      </w:r>
      <w:r w:rsidRPr="005B4C20">
        <w:rPr>
          <w:sz w:val="22"/>
          <w:szCs w:val="22"/>
        </w:rPr>
        <w:t>│max))│ │P.M.Z.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 - creşterea cheltuielilor materiale ca urmare a influenţelor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Delta(TIA) - creşterea cheltuielilor cu impozitele, autorizaţiile şi alte taxe;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Delta(CMV) - creşterea cheltuielilor cu munca vie;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kilometri efectuaţi în medie într-o zi - (km), calculaţi pentru perioada trecută de la ultima modificare;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tariful de distanţă maximal pe timp de noapte modificat [T(dnoapte max(1))] se determină în corelare cu tariful de distanţă maximal de zi modificat, în condiţiile în care acesta nu poate fi mai mare decât cu până la 50% din tariful de distanţă maximal de zi modificat, dar nu inferior acestuia, conform relaţiei: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T(dzi max(1)) &lt; T(dnoapte max(1)) ≤ 1,5 x T(dzi max(1))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Modificarea tarifelor de distanţă maximale la serviciile de transport public local de persoane în regim de taxi se determină avându-se în vedere următoarele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 luându-se în calcul modificarea acestora cu o influenţă mai mare decât cea 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c) cheltuielile cu întreţinerea - reparaţiile - piesele de schimb, anvelopele, acumulatori şi alte cheltuieli se determină avându-se în </w:t>
      </w:r>
      <w:r w:rsidRPr="005B4C20">
        <w:rPr>
          <w:rFonts w:ascii="Courier New" w:hAnsi="Courier New" w:cs="Courier New"/>
        </w:rPr>
        <w:lastRenderedPageBreak/>
        <w:t>vedere modificarea acestora cu o influenţă mai mare decât cea 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autorizaţiile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6" w:name="CVI"/>
      <w:r w:rsidRPr="005B4C20">
        <w:rPr>
          <w:rFonts w:ascii="Courier New" w:hAnsi="Courier New" w:cs="Courier New"/>
        </w:rPr>
        <w:t>CAP. VI</w:t>
      </w:r>
      <w:bookmarkEnd w:id="36"/>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Tarifele pentru serviciile de transport public local de bunuri sau mărfuri în regim de taxi, pentru lucrările de încărcare/descărcare, mecanice ori manuale, şi pentru operaţiunile manuale aferente, efectuate de către transportatorii autorizaţi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SECŢIUNEA 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Criteriile de determinare a tarifelor pentru serviciile de transport public local de bunuri sau mărfuri în regim de taxi, a tarifelor de încărcare/descărcare, mecanică ori manuală, şi a celor pentru operaţiunile manuale aferente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7" w:name="A22"/>
      <w:r w:rsidRPr="005B4C20">
        <w:rPr>
          <w:rFonts w:ascii="Courier New" w:hAnsi="Courier New" w:cs="Courier New"/>
        </w:rPr>
        <w:t>ART. 22</w:t>
      </w:r>
      <w:bookmarkEnd w:id="37"/>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Tarifele pentru serviciile de transport public local de bunuri sau mărfuri în regim de taxi sunt următoarele: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distanţă, lei/km, se stabileşte în funcţie de caracteristicile tehnice şi de capacitatea de transport maximă autorizată ale autovehiculelor respective;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la determinarea tarifului orar se va respecta ca raportul dintre tariful orar, exprimat în lei/oră, şi tariful de distanţă, exprimat în lei/km, să fie egal cu 10, care este valoarea limită a vitezei de comutare, exprimată în km/oră;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pornire va fi egal cu tariful de distanţă aplicat;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procedura de stabilire a tarifelor pentru prestarea serviciului de transport public local de bunuri sau mărfuri se precizează în contractele de atribuire a gestiunii delegate şi trebuie să ţină seama de următoarele reguli: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încasate trebuie să acopere cel puţin sumele investite şi cheltuielile curente realizate pentru prestarea serviciului, precum şi o cotă de profit rezonabilă;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tarifele se ajustează sau se modifică prin indexare cu indicele de creştere a preţurilor de consum, respectiv cu creşterea luată în calcul ce depăşeşte acest indice.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8" w:name="A23"/>
      <w:r w:rsidRPr="005B4C20">
        <w:rPr>
          <w:rFonts w:ascii="Courier New" w:hAnsi="Courier New" w:cs="Courier New"/>
        </w:rPr>
        <w:t>ART. 23</w:t>
      </w:r>
      <w:bookmarkEnd w:id="38"/>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Tariful pentru încărcare/descărcare este compus din tariful pentru operaţiunile de încărcare/descărcare, mecanice sau manuale, a bunurilor de către taximetrişti ori de către manipulanţi, angajaţi ai transportatorului autorizat.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(2) Lucrările mecanizate de încărcare/descărcare trebuie să aibă un tarif prestabilit pe operaţiune, iar tariful pentru operaţiunile manuale se convine înainte de executare cu clientul, pe baza unui tarif orar prestabilit. Întregul preţ al încărcării/descărcării şi manipulării bunurilor, dacă acestea sunt executate de către angajaţii operatorului de transport, se regăseşte în bonul client pe </w:t>
      </w:r>
      <w:r w:rsidRPr="005B4C20">
        <w:rPr>
          <w:rFonts w:ascii="Courier New" w:hAnsi="Courier New" w:cs="Courier New"/>
        </w:rPr>
        <w:lastRenderedPageBreak/>
        <w:t>care acesta îl plăteşte la închiderea prestaţiei.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Pentru lucrările de încărcare/descărcare, mecanice sau manuale, care durează sub o oră, respectiv mai mult ori mai puţin de 30 de minute, facturarea contravalorii lucrărilor se va face prin aplicarea unui tarif determinat în funcţie de fracţiunile de timp lucrate.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39" w:name="A24"/>
      <w:r w:rsidRPr="005B4C20">
        <w:rPr>
          <w:rFonts w:ascii="Courier New" w:hAnsi="Courier New" w:cs="Courier New"/>
        </w:rPr>
        <w:t>ART. 24</w:t>
      </w:r>
      <w:bookmarkEnd w:id="39"/>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La determinarea contravalorii prestaţiei transportului public local de bunuri sau mărfuri în regim de taxi se aplică de regulă modul de calcul normal "S" - aplicarea tarifului simplu prin utilizarea tarifului orar (lei/oră), la rularea sub viteza de comutare, şi a tarifului de distanţă (lei/km), la rularea cu o viteză mai mare decât viteza de comutare.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0" w:name="A25"/>
      <w:r w:rsidRPr="005B4C20">
        <w:rPr>
          <w:rFonts w:ascii="Courier New" w:hAnsi="Courier New" w:cs="Courier New"/>
        </w:rPr>
        <w:t>ART. 25</w:t>
      </w:r>
      <w:bookmarkEnd w:id="40"/>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La determinarea contravalorii prestaţiei transportului public local de bunuri sau mărfuri în regim de taxi se poate aplica opţional modul de calcul normal "D" - aplicarea tarifului dublu prin utilizarea simultană a tarifului orar şi a tarifului de distanţă pentru autovehicule cu sarcină utilă maximă autorizată care depăşeşte o tonă, pe tot parcursul călătoriei, numai cu acordul în prealabil al beneficiarului.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1" w:name="A26"/>
      <w:r w:rsidRPr="005B4C20">
        <w:rPr>
          <w:rFonts w:ascii="Courier New" w:hAnsi="Courier New" w:cs="Courier New"/>
        </w:rPr>
        <w:t>ART. 26</w:t>
      </w:r>
      <w:bookmarkEnd w:id="41"/>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La fundamentarea tarifelor pentru serviciile de transport public local de bunuri sau mărfuri în regim de taxi şi a tarifelor de încărcare/descărcare, mecanică ori manuală, se va ţine cont de dotările existente, de tipul autoturismului/ autovehiculului agreat de R.A.R., precum şi de nivelul siguranţei transportului.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2" w:name="A27"/>
      <w:r w:rsidRPr="005B4C20">
        <w:rPr>
          <w:rFonts w:ascii="Courier New" w:hAnsi="Courier New" w:cs="Courier New"/>
        </w:rPr>
        <w:t>ART. 27</w:t>
      </w:r>
      <w:bookmarkEnd w:id="42"/>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Tarifele pentru serviciile de transport public local de bunuri sau mărfuri în regim de taxi se fundamentează fără includerea TVA în cheltuielile materiale, aceasta urmând să fie aplicată la totalul cheltuielilor rezultate plus cota de profit rezonabilă.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SECŢIUNEA a 2-a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Stabilirea, ajustarea sau modificarea tarifelor pentru serviciile de transport public local de bunuri ori mărfuri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3" w:name="A28"/>
      <w:r w:rsidRPr="005B4C20">
        <w:rPr>
          <w:rFonts w:ascii="Courier New" w:hAnsi="Courier New" w:cs="Courier New"/>
        </w:rPr>
        <w:t>ART. 28</w:t>
      </w:r>
      <w:bookmarkEnd w:id="43"/>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pentru serviciile de transport public local de bunuri sau mărfuri în regim de taxi se stabilesc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Fundamentarea tarifelor de distanţă pentru serviciile de transport public local de bunuri sau mărfuri în regim de taxi se face de către transportatorii autorizaţi, pe baza consumurilor normate de combustibili, de lubrifianţi, a cheltuielilor de întreţinere-reparaţii şi cu piesele de schimb, a cheltuielilor cu munca vie, precum şi pe baza celorlalte elemente de cheltuieli prevăzute în anexa nr. 2.</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4" w:name="A29"/>
      <w:r w:rsidRPr="005B4C20">
        <w:rPr>
          <w:rFonts w:ascii="Courier New" w:hAnsi="Courier New" w:cs="Courier New"/>
        </w:rPr>
        <w:t>ART. 29</w:t>
      </w:r>
      <w:bookmarkEnd w:id="44"/>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(1) Stabilirea tarifelor pentru serviciile de transport public local de bunuri sau mărfuri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aplicarea tarifului simplu T(simplu) (lei), prin modul de calcul normal "S":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 = T(p) + [T(d) x P]+[T(stat/ora) x t(s)],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tariful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 - tariful de distanţă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tariful de staţionare(orar)-(lei/oră);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10 x T(d);</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staţionarea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aplicarea tarifului dublu T(dublu) (lei), prin modul de calcul normal "D", conform relaţiilor prezentate la lit. b1) şi b2), cu respectarea cumulativă a condiţiilor: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tariful dublu se aplică numai când se convine cu clientul că timpul de staţionare la dispoziţia acestuia t(s) va fi de cel puţin de două ori mai mare decât timpul de circulaţie tc, pentru autovehiculele a căror masă maximă autorizată este mai mare de o tonă;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în tarifarea dublă se aplică simultan tariful de distanţă şi tariful de staţionare (orar) pentru timpul cât autovehiculul se află în mişcare, la care se adaugă tariful orar pentru perioada cât autovehiculul este în staţionare, şi tariful de pornire T(p);</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b1) T(dublu = T(p) + (T(d)xP)+[T(stat/ora) x (t(c)+t(s))](lei),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tarif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 - tarif de distanţă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tariful de staţionare(orar)-(lei/oră);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10 x T(d);</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t(c) - timpul în care este realizat parcursul P;</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climatului.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b2) T(dublu) = T(simplu) + [T(stat/ora) x t(c)](lei),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 - tariful simplu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 = T(p) + [T(d) x P]+[T(stat/ora) x t(s)]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staţionare T(stat/ora) (lei/ora);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 = 10 x T(d),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 - tariful de distanţă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tariful de pornire este egal cu tariful de distanţă T(p)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T(d),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 - tariful de pornire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tariful de distanţă T(d) (lei/km):</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│V(d)           │          │</w:t>
      </w:r>
      <w:r w:rsidRPr="005B4C20">
        <w:br/>
      </w:r>
      <w:r w:rsidRPr="005B4C20">
        <w:rPr>
          <w:sz w:val="22"/>
          <w:szCs w:val="22"/>
        </w:rPr>
        <w:t>│T(d)    │= │──────,        │unde:     │</w:t>
      </w:r>
      <w:r w:rsidRPr="005B4C20">
        <w:br/>
      </w:r>
      <w:r w:rsidRPr="005B4C20">
        <w:rPr>
          <w:sz w:val="22"/>
          <w:szCs w:val="22"/>
        </w:rPr>
        <w:t>│        │  │P.M.Z.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lastRenderedPageBreak/>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 - tariful de distanţă pe timp de zi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V(d) - valoarea programată a activităţii de deplasare pentru efectuarea serviciului de transport public local de bunuri sau mărfuri în regim de taxi pe zi (lei/zi), care include şi media profitului rezonabil;</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kilometri efectuaţi în medie într-o zi -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Stabilirea tarifelor la serviciile de transport public local de bunuri sau mărfuri în regim de taxi se determină avându-se în vedere următoarele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materiale se determină avându-se în vedere cele mai mici costuri de contractare servicii şi preţuri de achiziţie;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autorizaţiile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5" w:name="A30"/>
      <w:r w:rsidRPr="005B4C20">
        <w:rPr>
          <w:rFonts w:ascii="Courier New" w:hAnsi="Courier New" w:cs="Courier New"/>
        </w:rPr>
        <w:t>ART. 30</w:t>
      </w:r>
      <w:bookmarkEnd w:id="45"/>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pentru serviciile de transport public local de bunuri sau mărfuri în regim de taxi se pot ajusta periodic de către transportatorii autorizaţi/autorităţile administraţiei publice locale implicate, după caz, în baza creşterii indicelui preţurilor de consum faţă de nivelul existent la data precedentei ajustări.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Nivelurile de tarife pentru serviciile de transport public local de bunuri sau mărfuri în regim de taxi se determină pe baza analizei situaţiei economico-financiare a transportatorilor autorizaţi, precum şi a influenţelor reale primite în costuri, determinate de evoluţia preţurilor pe economie.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Tarifele de distanţă pentru serviciile de transport public local de bunuri sau mărfuri în regim de taxi se fundamentează de către transportatorii autorizaţi, potrivit anexei nr. 2.</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6" w:name="A31"/>
      <w:r w:rsidRPr="005B4C20">
        <w:rPr>
          <w:rFonts w:ascii="Courier New" w:hAnsi="Courier New" w:cs="Courier New"/>
        </w:rPr>
        <w:t>ART. 31</w:t>
      </w:r>
      <w:bookmarkEnd w:id="46"/>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Ajustarea tarifelor pentru serviciile de transport public local de bunuri sau mărfuri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aplicarea tarifului simplu ajustat T(simplu(1)) (lei), prin modul de calcul normal "S":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 = T(p(1)) + [T(d(1)) x P] + [T(stat/ora(1)) x t(s)],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ajustat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T(stat/ora(1)) - tariful de staţionare ajustare(orar)-(lei/oră);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aplicarea tarifului dublu ajustat T(dublu(1)) (lei), prin modul de calcul normal "D", conform relaţiilor prezentate la lit. b1) şi b2), cu respectarea cumulativă a condiţiilor: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tariful dublu ajustat se aplică numai când se convine cu clientul că timpul de staţionare la dispoziţia acestuia t(s) va fi de cel puţin de două ori mai mare decât timpul de circulaţie t(c), pentru autovehiculele a căror masă maximă autorizată este mai mare de o tonă;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în tarifarea dublă se aplică simultan tariful de distanţă ajustat şi tariful de staţionare (orar) ajustat, pentru timpul cât autovehiculul se află în mişcare, la care se adaugă tariful orar ajustat, pentru perioada cât autovehiculul este în staţionare, şi tariful de pornire ajustat T(p(1));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b1) T(dublu(1))=T(p(1))+(T(d(1)) x P)+[T(stat/ora(1)) x (t(c)+t(s))](lei),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ajustat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tariful de staţionare ajustat(orar)-(lei/oră);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t(c) - timpul în care este realizat parcursul P;</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b2) T(dublu(1)) = T(simplu(1))+[T(stat/ora(1)) x t(c)] (lei),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 - tariful simplu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 = T(p(1))+[T(d(1)) x P]+[T(stat/ora(1)) x t(s)]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staţionare ajustat T(stat/ora(1)) (lei/ora);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ajustat-(lei/km);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tariful de pornire ajustat este egal cu tariful de distanţă ajustat T(p(1))(lei);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tariful de distanţă ajustat: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T(d(0)) + Delta(t(d)),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ajustat-(lei/km);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T(d(0)) - tariful de distanţă actual-(lei/km);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Delta(t(d)) - creşterea tarifului de distanţă determinată de influenţele reale primite în costuri.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│Delta│ │[Delta(ct) + Delta(ct) x r%] │     │</w:t>
      </w:r>
      <w:r w:rsidRPr="005B4C20">
        <w:br/>
      </w:r>
      <w:r w:rsidRPr="005B4C20">
        <w:rPr>
          <w:sz w:val="22"/>
          <w:szCs w:val="22"/>
        </w:rPr>
        <w:t>│(t   │=│────────────────────────────,│unde:│</w:t>
      </w:r>
      <w:r w:rsidRPr="005B4C20">
        <w:br/>
      </w:r>
      <w:r w:rsidRPr="005B4C20">
        <w:rPr>
          <w:sz w:val="22"/>
          <w:szCs w:val="22"/>
        </w:rPr>
        <w:t>│(d)) │ │P.M.Z.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lastRenderedPageBreak/>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Delta(ct) - creşterea cheltuielilor totale determinate de influenţele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kilometri efectuaţi în medie într-o zi - (km), în cazul ajustării P.M.Z. este egal cu cel luat în calcul la determinarea tarifului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Ajustarea tarifelor la serviciile de transport public local de bunuri sau mărfuri în regim de taxi se determină avându-se în vedere următoarele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 luându-se în calcul influenţa indicelui preţurilor de consum de la ultima avizare;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materiale se determină avându-se în vedere cele mai mici costuri de contractare servicii şi preţuri de achiziţie, luându-se în calcul influenţa indicelui preţurilor de consum de la ultima avizare;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autorizaţiile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7" w:name="A32"/>
      <w:r w:rsidRPr="005B4C20">
        <w:rPr>
          <w:rFonts w:ascii="Courier New" w:hAnsi="Courier New" w:cs="Courier New"/>
        </w:rPr>
        <w:t>ART. 32</w:t>
      </w:r>
      <w:bookmarkEnd w:id="47"/>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pentru serviciile de transport public local de bunuri sau mărfuri în regim de taxi se pot modifica de către transportatorii autorizaţi/autorităţile administraţiei publice locale implicate, după caz, în situaţiile care conduc la modificarea majoră a costurilor ori a condiţiilor de exploatare, care determină modificarea cheltuielilor cu o influenţă mai mare decât cea determinată de influenţa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Tarifele de distanţă pentru serviciile de transport public local de bunuri sau mărfuri în regim de taxi se fundamentează de către transportatorii autorizaţi, potrivit anexei nr. 2.</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8" w:name="A33"/>
      <w:r w:rsidRPr="005B4C20">
        <w:rPr>
          <w:rFonts w:ascii="Courier New" w:hAnsi="Courier New" w:cs="Courier New"/>
        </w:rPr>
        <w:t>ART. 33</w:t>
      </w:r>
      <w:bookmarkEnd w:id="48"/>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Modificarea tarifelor pentru serviciile de transport public local de bunuri sau mărfuri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aplicarea tarifului simplu modificat T(simplu(1))(lei), prin modul de calcul normal "S":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T(simplu(1))=T(p(1))+[T(d(1)) x P]+[T(stat/ora(1)) x t(s)],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modificat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modificat (lei/km);</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P - parcursul în kilometri pentru transportul respectiv(km)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tariful de staţionare modificat(orar)-(lei/oră);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aplicarea tarifului dublu modificat T(dublu(1)) (lei), prin modul de calcul normal "D", conform relaţiilor prezentate la lit. b1) şi b2), cu respectarea cumulativă a condiţiilor: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tariful dublu modificat se aplică numai când se convine cu clientul că timpul de staţionare la dispoziţia acestuia t(s) va fi de cel puţin de două ori mai mare decât timpul de circulaţie t(c), pentru autovehiculele a căror masă maximă autorizată este mai mare de o tonă;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în tarifarea dublă se aplică simultan tariful de distanţă modificat şi tariful de staţionare (orar) modificat pentru timpul cât autovehiculul se află în mişcare, la care se adaugă tariful orar modificat pentru perioada cât autovehiculul este în staţionare şi tariful de pornire modificat T(p(1));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b1) T(dublu(1)) = T(p(1))+(T(d(1))xP)+[T(stat/ora(1))x(t(c)+t(s))] (lei),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modificat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modificat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 - parcursul în kilometri pentru transportul respectiv (km);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tariful de staţionare modificat(orar)-(lei/oră);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t(c) - timpul în care este realizat parcursul P;</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 - timpul consumat în staţionare la dispoziţia clientului.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b2) T(dublu(1))=T(simplu(1))+[T(stat/ora(1)) x (t(c)](lei),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 - tariful simplu ajustat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T(simplu(1))=T(p(1))+[T(d(1)) xP]+[T(stat/ora(1)) x t(s)]</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tariful de staţionare modificat T(stat/ora(1)) (lei/ora):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T(stat/ora(1)) = 10 x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modificat-(lei/km);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tariful de pornire modificat este egal cu tariful de distanţă modificat T(p(1))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T(d(1)),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T(p(1)) - tariful de pornire modificat (lei).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tariful de distanţă modificat: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T(d(0)) + Delta(t(d)),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T(d(1)) - tariful de distanţă modificat - (lei/km);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T(d(0)) - tariful de distanţă actual-(lei/km);</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Delta(t(d)) - creşterea tarifului de distanţă determinată de influenţele reale primite în costuri.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│Delta│ │([Delta(CM)+Delta(TIA)+Delta(CMV)]+[Delta(CM)+Delta(TIA)+Delta(CMV] x r%) │     │</w:t>
      </w:r>
      <w:r w:rsidRPr="005B4C20">
        <w:br/>
      </w:r>
      <w:r w:rsidRPr="005B4C20">
        <w:rPr>
          <w:sz w:val="22"/>
          <w:szCs w:val="22"/>
        </w:rPr>
        <w:t xml:space="preserve">│(t   </w:t>
      </w:r>
      <w:r w:rsidRPr="005B4C20">
        <w:rPr>
          <w:sz w:val="22"/>
          <w:szCs w:val="22"/>
        </w:rPr>
        <w:lastRenderedPageBreak/>
        <w:t>│=│─────────────────────────────────────────────────────────────────────────,│unde:│</w:t>
      </w:r>
      <w:r w:rsidRPr="005B4C20">
        <w:br/>
      </w:r>
      <w:r w:rsidRPr="005B4C20">
        <w:rPr>
          <w:sz w:val="22"/>
          <w:szCs w:val="22"/>
        </w:rPr>
        <w:t>│(d)) │ │P.M.Z.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 - creşterea cheltuielilor materiale ca urmare a influenţelor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Delta(TIA) - creşterea cheltuielilor cu impozitele, autorizaţiile şi alte taxe;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Delta(CMV) - creşterea cheltuielilor cu munca vie;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kilometri efectuaţi în medie într-o zi - (km), calculaţi pentru perioada trecută de la ultima modificare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Modificarea tarifelor la serviciile de transport public local de bunuri sau mărfuri în regim de taxi se determină avându-se în vedere următoarele cheltuieli: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 luându-se în calcul modificarea acestora cu o influenţă mai mare decât cea 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materiale se determină avându-se în vedere modificarea acestora cu o influenţă mai mare decât cea 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autorizaţiile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SECŢIUNEA a 3-a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Tarifele de încărcare/descărcare, mecanică sau manuală, aferente serviciilor de transport public local de bunuri ori mărfuri în regim de taxi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49" w:name="A34"/>
      <w:r w:rsidRPr="005B4C20">
        <w:rPr>
          <w:rFonts w:ascii="Courier New" w:hAnsi="Courier New" w:cs="Courier New"/>
        </w:rPr>
        <w:t>ART. 34</w:t>
      </w:r>
      <w:bookmarkEnd w:id="49"/>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de încărcare/descărcare, mecanică sau manuală, aferente serviciilor de transport public local de bunuri ori mărfuri în regim de taxi, se stabilesc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(2) Fundamentarea tarifelor de încărcare/descărcare, mecanică sau manuală, aferente serviciilor de transport public local de bunuri ori mărfuri în regim de taxi, se face de către transportatorii </w:t>
      </w:r>
      <w:r w:rsidRPr="005B4C20">
        <w:rPr>
          <w:rFonts w:ascii="Courier New" w:hAnsi="Courier New" w:cs="Courier New"/>
        </w:rPr>
        <w:lastRenderedPageBreak/>
        <w:t>autorizaţi pe baza consumurilor normate de combustibili, de lubrifianţi, a cheltuielilor de întreţinere-reparaţii şi cu piesele de schimb, a cheltuielilor cu munca vie, precum şi a celorlalte elemente de cheltuieli prevăzute în anexa nr. 3, cheltuieli care au fost realizate direct pentru efectuarea operaţiunilor de încărcare/descărcare.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0" w:name="A35"/>
      <w:r w:rsidRPr="005B4C20">
        <w:rPr>
          <w:rFonts w:ascii="Courier New" w:hAnsi="Courier New" w:cs="Courier New"/>
        </w:rPr>
        <w:t>ART. 35</w:t>
      </w:r>
      <w:bookmarkEnd w:id="50"/>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Stabilirea tarifelor de încărcare/descărcare, mecanică sau manuală, aferente serviciilor de transport public local de bunuri ori mărfuri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încărcare/descărcare mecanică:</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│T(î/d        │ │V(î/d mecanică) │     │</w:t>
      </w:r>
      <w:r w:rsidRPr="005B4C20">
        <w:br/>
      </w:r>
      <w:r w:rsidRPr="005B4C20">
        <w:rPr>
          <w:sz w:val="22"/>
          <w:szCs w:val="22"/>
        </w:rPr>
        <w:t>│mecanică)    │=│───────────────,│unde:│</w:t>
      </w:r>
      <w:r w:rsidRPr="005B4C20">
        <w:br/>
      </w:r>
      <w:r w:rsidRPr="005B4C20">
        <w:rPr>
          <w:sz w:val="22"/>
          <w:szCs w:val="22"/>
        </w:rPr>
        <w:t>│             │ │T(ore/zi)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 - tariful de încărcare/descărcare mecanică (tariful orar) - (lei/oră)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V(î/d mecanică) - valoarea programată a activităţii de încărcare/descărcare mecanică de bunuri sau mărfuri, aferentă serviciului de transport public local în regim de taxi pe zi -(lei/zi);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T(ore/zi) - timpul mediu efectiv lucrat într-o zi - (ore);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încărcare/descărcare manuală:</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│T(î/d        │ │V(î/d manuală)  │     │</w:t>
      </w:r>
      <w:r w:rsidRPr="005B4C20">
        <w:br/>
      </w:r>
      <w:r w:rsidRPr="005B4C20">
        <w:rPr>
          <w:sz w:val="22"/>
          <w:szCs w:val="22"/>
        </w:rPr>
        <w:t>│manuală)     │=│───────────────,│unde:│</w:t>
      </w:r>
      <w:r w:rsidRPr="005B4C20">
        <w:br/>
      </w:r>
      <w:r w:rsidRPr="005B4C20">
        <w:rPr>
          <w:sz w:val="22"/>
          <w:szCs w:val="22"/>
        </w:rPr>
        <w:t>│             │ │T(ore/zi)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 - tariful de încărcare/descărcare manuală (tariful orar)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V(î/d manuală) - valoarea programată a activităţii de încărcare/descărcare manuală de bunuri sau mărfuri, aferentă serviciului de transport public local în regim de taxi pe zi -(lei/zi);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T(ore/zi) - timpul mediu efectiv lucrat într-o zi - (ore);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Stabilirea tarifelor de încărcare/descărcare, mecanică sau manuală, aferente serviciilor de transport public local de bunuri ori mărfuri în regim de taxi, se face diferenţiat în funcţie de felul acestora şi se determină avându-se în vedere următoarele cheltuieli,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materiale, realizate cu instalaţiile de încărcare-descărcare, se determină avându-se în vedere cele mai mici costuri de contractare servicii şi preţuri de achiziţie;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1" w:name="A36"/>
      <w:r w:rsidRPr="005B4C20">
        <w:rPr>
          <w:rFonts w:ascii="Courier New" w:hAnsi="Courier New" w:cs="Courier New"/>
        </w:rPr>
        <w:t>ART. 36</w:t>
      </w:r>
      <w:bookmarkEnd w:id="51"/>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de încărcare/descărcare, mecanică sau manuală, aferente serviciilor de transport public local de bunuri ori mărfuri în regim de taxi, se pot ajusta de către transportatorii autorizaţi/autorităţile administraţiei publice locale implicate, după caz, în baza creşterii indicelui preţurilor de consum faţă de nivelul existent la data precedentei ajustări.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Nivelurile de tarife de încărcare/descărcare, mecanică sau manuală, aferente serviciilor de transport public local de bunuri ori mărfuri în regim de taxi, se determină pe baza analizei situaţiei economico-financiare a transportatorilor autorizaţi, precum şi a influenţelor reale primite în costuri, determinate de evoluţia preţurilor pe economie.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Tarifele de încărcare/descărcare, mecanică sau manuală, aferente serviciilor de transport public local de bunuri ori mărfuri în regim de taxi, se fundamentează de către transportatorii autorizaţi/autorităţile administraţiei publice locale implicate, după caz, potrivit anexei nr. 3.</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2" w:name="A37"/>
      <w:r w:rsidRPr="005B4C20">
        <w:rPr>
          <w:rFonts w:ascii="Courier New" w:hAnsi="Courier New" w:cs="Courier New"/>
        </w:rPr>
        <w:t>ART. 37</w:t>
      </w:r>
      <w:bookmarkEnd w:id="52"/>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Ajustarea tarifelor de încărcare/descărcare, mecanică sau manuală, aferente serviciilor de transport public local de bunuri ori mărfuri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încărcare/descărcare mecanică (orar):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mecanică(1)) = T(î/d mecanică(0)) + Delta(î/d mecanică),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mecanică(1)) - tariful de încărcare/descărcare mecanică ajustat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mecanică(0)) - tariful de încărcare/descărcare mecanică actual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Delta(î/d mecanică) - creşterea tarifului de încărcare/descărcare mecanică.</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│[Delta(ct) + Delta(ct) x r%]│     │</w:t>
      </w:r>
      <w:r w:rsidRPr="005B4C20">
        <w:br/>
      </w:r>
      <w:r w:rsidRPr="005B4C20">
        <w:rPr>
          <w:sz w:val="22"/>
          <w:szCs w:val="22"/>
        </w:rPr>
        <w:t>│Delta(î/d│=│────────────────────────────│unde:│</w:t>
      </w:r>
      <w:r w:rsidRPr="005B4C20">
        <w:br/>
      </w:r>
      <w:r w:rsidRPr="005B4C20">
        <w:rPr>
          <w:sz w:val="22"/>
          <w:szCs w:val="22"/>
        </w:rPr>
        <w:t>│mecanică)│ │,                           │     │</w:t>
      </w:r>
      <w:r w:rsidRPr="005B4C20">
        <w:br/>
      </w:r>
      <w:r w:rsidRPr="005B4C20">
        <w:rPr>
          <w:sz w:val="22"/>
          <w:szCs w:val="22"/>
        </w:rPr>
        <w:t>│         │ │T(ore/zi)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lastRenderedPageBreak/>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Delta(ct) - creşterea cheltuielilor totale determinate de influenţele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T(ore/zi) - timpul mediu efectiv lucrat într-o zi - (ore), în cazul ajustării T(ore/zi) este egal cu cel luat în calcul la determinarea tarifului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încărcare/descărcare manuală: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manuală(1)) = T(î/d manuală(0)) + Delta(î/d manuală),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manuală(1)) - tariful de încărcare/descărcare manuală ajustat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manuală(0)) - tariful de încărcare/descărcare manuală actual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Delta(î/d manuală) - creşterea tariful de încărcare/descărcare manuală</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│Delta(î/│ │[Delta(ct) + Delta(ct) x r%] │     │</w:t>
      </w:r>
      <w:r w:rsidRPr="005B4C20">
        <w:br/>
      </w:r>
      <w:r w:rsidRPr="005B4C20">
        <w:rPr>
          <w:sz w:val="22"/>
          <w:szCs w:val="22"/>
        </w:rPr>
        <w:t>│d       │=│────────────────────────────,│unde:│</w:t>
      </w:r>
      <w:r w:rsidRPr="005B4C20">
        <w:br/>
      </w:r>
      <w:r w:rsidRPr="005B4C20">
        <w:rPr>
          <w:sz w:val="22"/>
          <w:szCs w:val="22"/>
        </w:rPr>
        <w:t>│manuală)│ │T(ore/zi)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Delta(ct) - creşterea cheltuielilor totale determinate de influenţele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T(ore/zi) - timpul mediu efectiv lucrat într-o zi - (ore), în cazul ajustării T(ore/zi) este egal cu cel luat în calcul la determinarea tarifului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Ajustarea tarifelor de încărcare/descărcare, mecanică sau manuală, aferente serviciilor de transport public local de bunuri ori mărfuri în regim de taxi, se face diferenţiat în funcţie de felul acestora şi se determină avându-se în vedere următoarele cheltuieli,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 luându-se în calcul influenţa indicelui preţurilor de consum de la ultima avizare;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materiale se determină avându-se în vedere cele mai mici costuri de contractare servicii şi preţuri de achiziţie, luându-se în calcul influenţa indicelui preţurilor de consum de la ultima avizare;</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3" w:name="A38"/>
      <w:r w:rsidRPr="005B4C20">
        <w:rPr>
          <w:rFonts w:ascii="Courier New" w:hAnsi="Courier New" w:cs="Courier New"/>
        </w:rPr>
        <w:t>ART. 38</w:t>
      </w:r>
      <w:bookmarkEnd w:id="53"/>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de încărcare/descărcare, mecanică sau manuală, aferente serviciilor de transport public local de bunuri ori mărfuri în regim de taxi, se pot modifica de către transportatorii autorizaţi/autorităţile administraţiei publice locale implicate, după caz, în situaţiile care conduc la modificarea majoră a costurilor ori a condiţiilor de exploatare, care determină modificarea cheltuielilor cu o influenţă mai mare decât cea determinată de influenţa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Modificarea tarifelor de încărcare/descărcare, mecanică sau manuală, aferente serviciilor de transport public local de bunuri ori mărfuri în regim de taxi, se fundamentează de către transportatorii autorizaţi/autorităţile administraţiei publice locale implicate, după caz, potrivit anexei nr. 3.</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4" w:name="A39"/>
      <w:r w:rsidRPr="005B4C20">
        <w:rPr>
          <w:rFonts w:ascii="Courier New" w:hAnsi="Courier New" w:cs="Courier New"/>
        </w:rPr>
        <w:t>ART. 39</w:t>
      </w:r>
      <w:bookmarkEnd w:id="54"/>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Modificarea tarifelor de încărcare/descărcare, mecanică sau manuală, aferente serviciilor de transport public local de bunuri ori mărfuri în regim de taxi, se face potrivit formulelor:</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tariful de încărcare/descărcare mecanică: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mecanică(1)) = T(î/d mecanică(0)) + Delta(î/d mecanică),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mecanică(1)) - tariful de încărcare/descărcare mecanică modificat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mecanică(0)) - tariful de încărcare/descărcare mecanică actual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Delta(î/d mecanică) - creşterea tarifului de încărcare/descărcare mecanică</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│Delta(î/d│ │[(Delta(CM)+Delta(TIA)+Delta(CMV))+(Delta(CM)+Delta(TIA)+Delta(CMV) x r%]│     │</w:t>
      </w:r>
      <w:r w:rsidRPr="005B4C20">
        <w:br/>
      </w:r>
      <w:r w:rsidRPr="005B4C20">
        <w:rPr>
          <w:sz w:val="22"/>
          <w:szCs w:val="22"/>
        </w:rPr>
        <w:t>│mecanică)│=│────────────────────────────────────────────────────────────────────────,│unde:│</w:t>
      </w:r>
      <w:r w:rsidRPr="005B4C20">
        <w:br/>
      </w:r>
      <w:r w:rsidRPr="005B4C20">
        <w:rPr>
          <w:sz w:val="22"/>
          <w:szCs w:val="22"/>
        </w:rPr>
        <w:t>│         │ │T(ore/zi)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 - creşterea cheltuielilor materiale ca urmare a influenţelor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Delta(TIA) - creşterea cheltuielilor cu impozitele, autorizaţiile şi alte taxe;</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Delta(CMV) - creşterea cheltuielilor cu munca vie;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autorizaţi/autorităţile administraţiei publice locale,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T(ore/zi) - timpul mediu efectiv lucrat într-o zi - (ore), calculat pentru perioada trecută de la ultima modificare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tariful de încărcare/descărcare manuală: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manuală(1)) = T(î/d manuală(0) + Delta(î/d manuală, unde: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manuală(1)) - tariful de încărcare/descărcare manuală modificat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T(î/d manuală(0) - tariful de încărcare/descărcare manuală actual - lei/oră;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Delta(î/d manuală) - creşterea tarifului de încărcare/descărcare manuală</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│Delta(î/│ │[(Delta(CM)+Delta(TIA)+Delta(CMV))+(Delta(CM)+Delta(TIA)+Delta(CMV) x r%]│     │</w:t>
      </w:r>
      <w:r w:rsidRPr="005B4C20">
        <w:br/>
      </w:r>
      <w:r w:rsidRPr="005B4C20">
        <w:rPr>
          <w:sz w:val="22"/>
          <w:szCs w:val="22"/>
        </w:rPr>
        <w:t>│d       │=│────────────────────────────────────────────────────────────────────────,│unde:│</w:t>
      </w:r>
      <w:r w:rsidRPr="005B4C20">
        <w:br/>
      </w:r>
      <w:r w:rsidRPr="005B4C20">
        <w:rPr>
          <w:sz w:val="22"/>
          <w:szCs w:val="22"/>
        </w:rPr>
        <w:t>│manuală)│ │T(ore/zi)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 - creşterea cheltuielilor materiale ca urmare a influenţelor reale primite în costuri;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Delta(TIA) - creşterea cheltuielilor cu impozitele, autorizaţiile şi alte taxe;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Delta(CMV) - creşterea cheltuielilor cu munca vie;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r% - cota de profit rezonabilă propusă de către transportatorii autorizaţi/autorităţile administraţiei publice locale implicate,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T(ore/zi) - timpul mediu efectiv lucrat într-o zi - (ore), calculat pentru perioada trecută de la ultima modificare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Modificarea tarifelor de încărcare/descărcare, mecanică sau manuală, aferente serviciilor de transport public local de bunuri ori mărfuri în regim de taxi, se face diferenţiat în funcţie de felul acestora şi se determină avându-se în vedere următoarele cheltuieli, după caz:</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 cheltuielile cu combustibilii şi lubrifianţii se determină avându-se în vedere preţurile de achiziţie în vigoare şi consumurile normate standard, luându-se în calcul modificarea acestora cu o influenţă mai mare decât cea 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b) cheltuielile cu amortizarea se determină respectându-se reglementările legale în vigoare;</w:t>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c) cheltuielile cu întreţinerea - reparaţiile - piesele de schimb, anvelopele, acumulatori şi alte cheltuieli se determină avându-se în vedere modificarea acestora cu o influenţă mai mare decât cea a indicelui preţurilor de consum pe o perioadă de 3 luni consecutive;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 cheltuielile cu munca vie se fundamentează în funcţie de legislaţia în vigoare, corelată cu principiul eficienţei economice;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e) cheltuielile cu impozitele şi alte taxe se determină potrivit prevederilor legale în vigoare.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5" w:name="A40"/>
      <w:r w:rsidRPr="005B4C20">
        <w:rPr>
          <w:rFonts w:ascii="Courier New" w:hAnsi="Courier New" w:cs="Courier New"/>
        </w:rPr>
        <w:t>ART. 40</w:t>
      </w:r>
      <w:bookmarkEnd w:id="55"/>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Tarifele pentru operaţiunile manuale de încărcare/descărcare, aferente serviciilor de transport public local de bunuri sau mărfuri în regim de taxi, se convin înainte de executare cu clientul, pe baza nivelului tarifului orar prestabilit pentru operaţiunile respective.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Întregul tarif al încărcării/descărcării bunurilor sau mărfurilor, dacă acestea sunt executate de către angajaţii operatorului de transport, se regăseşte în bonul client pe care acesta îl plăteşte la închiderea prestaţiei.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6" w:name="CVII"/>
      <w:r w:rsidRPr="005B4C20">
        <w:rPr>
          <w:rFonts w:ascii="Courier New" w:hAnsi="Courier New" w:cs="Courier New"/>
        </w:rPr>
        <w:t>CAP. VII</w:t>
      </w:r>
      <w:bookmarkEnd w:id="56"/>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Dispoziţii finale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7" w:name="A41"/>
      <w:r w:rsidRPr="005B4C20">
        <w:rPr>
          <w:rFonts w:ascii="Courier New" w:hAnsi="Courier New" w:cs="Courier New"/>
        </w:rPr>
        <w:t>ART. 41</w:t>
      </w:r>
      <w:bookmarkEnd w:id="57"/>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În cadrul atribuţiilor de coordonare a activităţilor privind transportul în regim de taxi, autorităţile administraţiei publice locale implicate emit reglementări referitoare la nivelul tarifelor de distanţă maximale, conform </w:t>
      </w:r>
      <w:r w:rsidRPr="005B4C20">
        <w:rPr>
          <w:rStyle w:val="panchor"/>
          <w:rFonts w:ascii="Courier New" w:hAnsi="Courier New" w:cs="Courier New"/>
          <w:u w:val="single"/>
        </w:rPr>
        <w:t>art. 13 lit. b) din Legea nr. 38/2003</w:t>
      </w:r>
      <w:r w:rsidRPr="005B4C20">
        <w:rPr>
          <w:rFonts w:ascii="Courier New" w:hAnsi="Courier New" w:cs="Courier New"/>
        </w:rPr>
        <w:t>, cu modificările şi completările ulterioare.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Autorităţile administraţiei publice locale implicate pot stabili tarife de distanţă maximale pentru transportul public local de persoane în regim de taxi şi pe baza unei analize de piaţă realizate luând în calcul cheltuielile efective înregistrate de mai mulţi operatori.</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8" w:name="A42"/>
      <w:r w:rsidRPr="005B4C20">
        <w:rPr>
          <w:rFonts w:ascii="Courier New" w:hAnsi="Courier New" w:cs="Courier New"/>
        </w:rPr>
        <w:t>ART. 42</w:t>
      </w:r>
      <w:bookmarkEnd w:id="58"/>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Nivelul tarifului de distanţă utilizat de către un transportator autorizat care efectuează transport public local de persoane în regim de taxi nu poate fi mai mic decât totalul cheltuielilor realizate în medie în ultimul an de activitate, fundamentate pe baza anexei nr. 1, şi o cotă de profit rezonabilă.</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59" w:name="A43"/>
      <w:r w:rsidRPr="005B4C20">
        <w:rPr>
          <w:rFonts w:ascii="Courier New" w:hAnsi="Courier New" w:cs="Courier New"/>
        </w:rPr>
        <w:t>ART. 43</w:t>
      </w:r>
      <w:bookmarkEnd w:id="59"/>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Orice tarif privind transportul public local de persoane în regim de taxi se poate stabili, ajusta sau modifica de către autorităţile administraţiei publice locale implicate, potrivit prevederilor prezentelor norme metodologice.</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60" w:name="A43^1"/>
      <w:r w:rsidRPr="005B4C20">
        <w:rPr>
          <w:rFonts w:ascii="Courier New" w:hAnsi="Courier New" w:cs="Courier New"/>
        </w:rPr>
        <w:t>ART. 43^1</w:t>
      </w:r>
      <w:bookmarkEnd w:id="60"/>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 Administraţiile aeroporturilor vor stabili tarifele maximale pentru transportul persoanelor în regim de taxi între localitatea de autorizare şi aeroporturile situate în afara acestora, potrivit prezentelor norme metodologice.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(2) Lista cu tarifele practicate de taxiurile cu acces în locul de </w:t>
      </w:r>
      <w:r w:rsidRPr="005B4C20">
        <w:rPr>
          <w:rFonts w:ascii="Courier New" w:hAnsi="Courier New" w:cs="Courier New"/>
        </w:rPr>
        <w:lastRenderedPageBreak/>
        <w:t>aşteptare va fi semnată şi ştampilată de administraţia aeroportului pentru conformitate cu tarifele afişate în exterior şi tarifele cu care operează aparatul de taxat.</w:t>
      </w:r>
      <w:r w:rsidRPr="005B4C20">
        <w:rPr>
          <w:sz w:val="27"/>
          <w:szCs w:val="27"/>
        </w:rPr>
        <w:br/>
      </w:r>
      <w:r w:rsidRPr="005B4C20">
        <w:rPr>
          <w:rFonts w:ascii="Courier New" w:hAnsi="Courier New" w:cs="Courier New"/>
        </w:rPr>
        <w:t> </w:t>
      </w:r>
      <w:r w:rsidRPr="005B4C20">
        <w:rPr>
          <w:rFonts w:ascii="Courier New" w:hAnsi="Courier New" w:cs="Courier New"/>
        </w:rPr>
        <w:t> </w:t>
      </w:r>
      <w:bookmarkStart w:id="61" w:name="A44"/>
      <w:r w:rsidRPr="005B4C20">
        <w:rPr>
          <w:rFonts w:ascii="Courier New" w:hAnsi="Courier New" w:cs="Courier New"/>
        </w:rPr>
        <w:t>ART. 44</w:t>
      </w:r>
      <w:bookmarkEnd w:id="61"/>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Anexele nr. 1-3 fac parte integrantă din prezentele norme metodologice.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ANEXA 1 </w:t>
      </w:r>
      <w:r w:rsidRPr="005B4C20">
        <w:rPr>
          <w:sz w:val="27"/>
          <w:szCs w:val="27"/>
        </w:rPr>
        <w:br/>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la normele metodologice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STRUCTURA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 elemente de cheltuieli pentru stabilirea/ajustarea sau modificarea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tarifului de distanţă (pornire) pentru serviciul de transport public local de persoane în regim de taxi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│Valori                       │</w:t>
      </w:r>
      <w:r w:rsidRPr="005B4C20">
        <w:br/>
      </w:r>
      <w:r w:rsidRPr="005B4C20">
        <w:rPr>
          <w:sz w:val="22"/>
          <w:szCs w:val="22"/>
        </w:rPr>
        <w:t>│Nr. │Elemente de cheltuieli │- lei -                      │</w:t>
      </w:r>
      <w:r w:rsidRPr="005B4C20">
        <w:br/>
      </w:r>
      <w:r w:rsidRPr="005B4C20">
        <w:rPr>
          <w:sz w:val="22"/>
          <w:szCs w:val="22"/>
        </w:rPr>
        <w:t>│crt.│                       ├─────────┬────────┬──────────┤</w:t>
      </w:r>
      <w:r w:rsidRPr="005B4C20">
        <w:br/>
      </w:r>
      <w:r w:rsidRPr="005B4C20">
        <w:rPr>
          <w:sz w:val="22"/>
          <w:szCs w:val="22"/>
        </w:rPr>
        <w:t>│    │                       │Stabilire│Ajustare│Modificare│</w:t>
      </w:r>
      <w:r w:rsidRPr="005B4C20">
        <w:br/>
      </w:r>
      <w:r w:rsidRPr="005B4C20">
        <w:rPr>
          <w:sz w:val="22"/>
          <w:szCs w:val="22"/>
        </w:rPr>
        <w:t>├────┼───────────────────────┼─────────┼────────┼──────────┤</w:t>
      </w:r>
      <w:r w:rsidRPr="005B4C20">
        <w:br/>
      </w:r>
      <w:r w:rsidRPr="005B4C20">
        <w:rPr>
          <w:sz w:val="22"/>
          <w:szCs w:val="22"/>
        </w:rPr>
        <w:t>│I.  │Cheltuieli materiale   │         │        │          │</w:t>
      </w:r>
      <w:r w:rsidRPr="005B4C20">
        <w:br/>
      </w:r>
      <w:r w:rsidRPr="005B4C20">
        <w:rPr>
          <w:sz w:val="22"/>
          <w:szCs w:val="22"/>
        </w:rPr>
        <w:t>├────┼───────────────────────┼─────────┼────────┼──────────┤</w:t>
      </w:r>
      <w:r w:rsidRPr="005B4C20">
        <w:br/>
      </w:r>
      <w:r w:rsidRPr="005B4C20">
        <w:rPr>
          <w:sz w:val="22"/>
          <w:szCs w:val="22"/>
        </w:rPr>
        <w:t>│    │Carburanţi             │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w:t>
      </w:r>
      <w:r w:rsidRPr="005B4C20">
        <w:br/>
      </w:r>
      <w:r w:rsidRPr="005B4C20">
        <w:rPr>
          <w:sz w:val="22"/>
          <w:szCs w:val="22"/>
        </w:rPr>
        <w:t>│    │Service auto           │         │        │          │</w:t>
      </w:r>
      <w:r w:rsidRPr="005B4C20">
        <w:br/>
      </w:r>
      <w:r w:rsidRPr="005B4C20">
        <w:rPr>
          <w:sz w:val="22"/>
          <w:szCs w:val="22"/>
        </w:rPr>
        <w:t>│    │(întreţinere-reparaţii)│         │        │          │</w:t>
      </w:r>
      <w:r w:rsidRPr="005B4C20">
        <w:br/>
      </w:r>
      <w:r w:rsidRPr="005B4C20">
        <w:rPr>
          <w:sz w:val="22"/>
          <w:szCs w:val="22"/>
        </w:rPr>
        <w:t>├────┼───────────────────────┼─────────┼────────┼──────────┤</w:t>
      </w:r>
      <w:r w:rsidRPr="005B4C20">
        <w:br/>
      </w:r>
      <w:r w:rsidRPr="005B4C20">
        <w:rPr>
          <w:sz w:val="22"/>
          <w:szCs w:val="22"/>
        </w:rPr>
        <w:t>│    │Schimb de ulei la      │         │        │          │</w:t>
      </w:r>
      <w:r w:rsidRPr="005B4C20">
        <w:br/>
      </w:r>
      <w:r w:rsidRPr="005B4C20">
        <w:rPr>
          <w:sz w:val="22"/>
          <w:szCs w:val="22"/>
        </w:rPr>
        <w:t>│    │autoturism/            │         │        │          │</w:t>
      </w:r>
      <w:r w:rsidRPr="005B4C20">
        <w:br/>
      </w:r>
      <w:r w:rsidRPr="005B4C20">
        <w:rPr>
          <w:sz w:val="22"/>
          <w:szCs w:val="22"/>
        </w:rPr>
        <w:t>│    │autovehicul şi de      │         │        │          │</w:t>
      </w:r>
      <w:r w:rsidRPr="005B4C20">
        <w:br/>
      </w:r>
      <w:r w:rsidRPr="005B4C20">
        <w:rPr>
          <w:sz w:val="22"/>
          <w:szCs w:val="22"/>
        </w:rPr>
        <w:t>│    │filtru                 │         │        │          │</w:t>
      </w:r>
      <w:r w:rsidRPr="005B4C20">
        <w:br/>
      </w:r>
      <w:r w:rsidRPr="005B4C20">
        <w:rPr>
          <w:sz w:val="22"/>
          <w:szCs w:val="22"/>
        </w:rPr>
        <w:t>├────┼───────────────────────┼─────────┼────────┼──────────┤</w:t>
      </w:r>
      <w:r w:rsidRPr="005B4C20">
        <w:br/>
      </w:r>
      <w:r w:rsidRPr="005B4C20">
        <w:rPr>
          <w:sz w:val="22"/>
          <w:szCs w:val="22"/>
        </w:rPr>
        <w:t>│    │Piese de schimb        │         │        │          │</w:t>
      </w:r>
      <w:r w:rsidRPr="005B4C20">
        <w:br/>
      </w:r>
      <w:r w:rsidRPr="005B4C20">
        <w:rPr>
          <w:sz w:val="22"/>
          <w:szCs w:val="22"/>
        </w:rPr>
        <w:t>├────┼───────────────────────┼─────────┼────────┼──────────┤</w:t>
      </w:r>
      <w:r w:rsidRPr="005B4C20">
        <w:br/>
      </w:r>
      <w:r w:rsidRPr="005B4C20">
        <w:rPr>
          <w:sz w:val="22"/>
          <w:szCs w:val="22"/>
        </w:rPr>
        <w:t>│    │Amortizare anvelope    │         │        │          │</w:t>
      </w:r>
      <w:r w:rsidRPr="005B4C20">
        <w:br/>
      </w:r>
      <w:r w:rsidRPr="005B4C20">
        <w:rPr>
          <w:sz w:val="22"/>
          <w:szCs w:val="22"/>
        </w:rPr>
        <w:t>├────┼───────────────────────┼─────────┼────────┼──────────┤</w:t>
      </w:r>
      <w:r w:rsidRPr="005B4C20">
        <w:br/>
      </w:r>
      <w:r w:rsidRPr="005B4C20">
        <w:rPr>
          <w:sz w:val="22"/>
          <w:szCs w:val="22"/>
        </w:rPr>
        <w:t>│    │Amortizare acumulatori │         │        │          │</w:t>
      </w:r>
      <w:r w:rsidRPr="005B4C20">
        <w:br/>
      </w:r>
      <w:r w:rsidRPr="005B4C20">
        <w:rPr>
          <w:sz w:val="22"/>
          <w:szCs w:val="22"/>
        </w:rPr>
        <w:t>├────┼───────────────────────┼─────────┼────────┼──────────┤</w:t>
      </w:r>
      <w:r w:rsidRPr="005B4C20">
        <w:br/>
      </w:r>
      <w:r w:rsidRPr="005B4C20">
        <w:rPr>
          <w:sz w:val="22"/>
          <w:szCs w:val="22"/>
        </w:rPr>
        <w:t>│    │Alte cheltuieli        │         │        │          │</w:t>
      </w:r>
      <w:r w:rsidRPr="005B4C20">
        <w:br/>
      </w:r>
      <w:r w:rsidRPr="005B4C20">
        <w:rPr>
          <w:sz w:val="22"/>
          <w:szCs w:val="22"/>
        </w:rPr>
        <w:t>│    │materiale, din care:   │         │        │          │</w:t>
      </w:r>
      <w:r w:rsidRPr="005B4C20">
        <w:br/>
      </w:r>
      <w:r w:rsidRPr="005B4C20">
        <w:rPr>
          <w:sz w:val="22"/>
          <w:szCs w:val="22"/>
        </w:rPr>
        <w:t>├────┼───────────────────────┼─────────┼────────┼──────────┤</w:t>
      </w:r>
      <w:r w:rsidRPr="005B4C20">
        <w:br/>
      </w:r>
      <w:r w:rsidRPr="005B4C20">
        <w:rPr>
          <w:sz w:val="22"/>
          <w:szCs w:val="22"/>
        </w:rPr>
        <w:t>│    │- casă fiscală de      │         │        │          │</w:t>
      </w:r>
      <w:r w:rsidRPr="005B4C20">
        <w:br/>
      </w:r>
      <w:r w:rsidRPr="005B4C20">
        <w:rPr>
          <w:sz w:val="22"/>
          <w:szCs w:val="22"/>
        </w:rPr>
        <w:t>│    │marcat                 │         │        │          │</w:t>
      </w:r>
      <w:r w:rsidRPr="005B4C20">
        <w:br/>
      </w:r>
      <w:r w:rsidRPr="005B4C20">
        <w:rPr>
          <w:sz w:val="22"/>
          <w:szCs w:val="22"/>
        </w:rPr>
        <w:t>├────┼───────────────────────┼─────────┼────────┼──────────┤</w:t>
      </w:r>
      <w:r w:rsidRPr="005B4C20">
        <w:br/>
      </w:r>
      <w:r w:rsidRPr="005B4C20">
        <w:rPr>
          <w:sz w:val="22"/>
          <w:szCs w:val="22"/>
        </w:rPr>
        <w:t>│    │- casetă taxi          │         │        │          │</w:t>
      </w:r>
      <w:r w:rsidRPr="005B4C20">
        <w:br/>
      </w:r>
      <w:r w:rsidRPr="005B4C20">
        <w:rPr>
          <w:sz w:val="22"/>
          <w:szCs w:val="22"/>
        </w:rPr>
        <w:t>├────┼───────────────────────┼─────────┼────────┼──────────┤</w:t>
      </w:r>
      <w:r w:rsidRPr="005B4C20">
        <w:br/>
      </w:r>
      <w:r w:rsidRPr="005B4C20">
        <w:rPr>
          <w:sz w:val="22"/>
          <w:szCs w:val="22"/>
        </w:rPr>
        <w:t>│    │- staţie               │         │        │          │</w:t>
      </w:r>
      <w:r w:rsidRPr="005B4C20">
        <w:br/>
      </w:r>
      <w:r w:rsidRPr="005B4C20">
        <w:rPr>
          <w:sz w:val="22"/>
          <w:szCs w:val="22"/>
        </w:rPr>
        <w:t>│    │emisie-recepţie        │         │        │          │</w:t>
      </w:r>
      <w:r w:rsidRPr="005B4C20">
        <w:br/>
      </w:r>
      <w:r w:rsidRPr="005B4C20">
        <w:rPr>
          <w:sz w:val="22"/>
          <w:szCs w:val="22"/>
        </w:rPr>
        <w:t>├────┼───────────────────────┼─────────┼────────┼──────────┤</w:t>
      </w:r>
      <w:r w:rsidRPr="005B4C20">
        <w:br/>
      </w:r>
      <w:r w:rsidRPr="005B4C20">
        <w:rPr>
          <w:sz w:val="22"/>
          <w:szCs w:val="22"/>
        </w:rPr>
        <w:t>│    │- cheltuieli cu        │         │        │          │</w:t>
      </w:r>
      <w:r w:rsidRPr="005B4C20">
        <w:br/>
      </w:r>
      <w:r w:rsidRPr="005B4C20">
        <w:rPr>
          <w:sz w:val="22"/>
          <w:szCs w:val="22"/>
        </w:rPr>
        <w:lastRenderedPageBreak/>
        <w:t>│    │dispeceratul           │         │        │          │</w:t>
      </w:r>
      <w:r w:rsidRPr="005B4C20">
        <w:br/>
      </w:r>
      <w:r w:rsidRPr="005B4C20">
        <w:rPr>
          <w:sz w:val="22"/>
          <w:szCs w:val="22"/>
        </w:rPr>
        <w:t>├────┼───────────────────────┼─────────┼────────┼──────────┤</w:t>
      </w:r>
      <w:r w:rsidRPr="005B4C20">
        <w:br/>
      </w:r>
      <w:r w:rsidRPr="005B4C20">
        <w:rPr>
          <w:sz w:val="22"/>
          <w:szCs w:val="22"/>
        </w:rPr>
        <w:t>│    │- formulare fiscale    │         │        │          │</w:t>
      </w:r>
      <w:r w:rsidRPr="005B4C20">
        <w:br/>
      </w:r>
      <w:r w:rsidRPr="005B4C20">
        <w:rPr>
          <w:sz w:val="22"/>
          <w:szCs w:val="22"/>
        </w:rPr>
        <w:t>├────┼───────────────────────┼─────────┼────────┼──────────┤</w:t>
      </w:r>
      <w:r w:rsidRPr="005B4C20">
        <w:br/>
      </w:r>
      <w:r w:rsidRPr="005B4C20">
        <w:rPr>
          <w:sz w:val="22"/>
          <w:szCs w:val="22"/>
        </w:rPr>
        <w:t>│    │- instalaţie de gaz    │         │        │          │</w:t>
      </w:r>
      <w:r w:rsidRPr="005B4C20">
        <w:br/>
      </w:r>
      <w:r w:rsidRPr="005B4C20">
        <w:rPr>
          <w:sz w:val="22"/>
          <w:szCs w:val="22"/>
        </w:rPr>
        <w:t>├────┼───────────────────────┼─────────┼────────┼──────────┤</w:t>
      </w:r>
      <w:r w:rsidRPr="005B4C20">
        <w:br/>
      </w:r>
      <w:r w:rsidRPr="005B4C20">
        <w:rPr>
          <w:sz w:val="22"/>
          <w:szCs w:val="22"/>
        </w:rPr>
        <w:t>│    │- hârtie termică       │         │        │          │</w:t>
      </w:r>
      <w:r w:rsidRPr="005B4C20">
        <w:br/>
      </w:r>
      <w:r w:rsidRPr="005B4C20">
        <w:rPr>
          <w:sz w:val="22"/>
          <w:szCs w:val="22"/>
        </w:rPr>
        <w:t>├────┼───────────────────────┼─────────┼────────┼──────────┤</w:t>
      </w:r>
      <w:r w:rsidRPr="005B4C20">
        <w:br/>
      </w:r>
      <w:r w:rsidRPr="005B4C20">
        <w:rPr>
          <w:sz w:val="22"/>
          <w:szCs w:val="22"/>
        </w:rPr>
        <w:t>│    │- colante pentru taxi  │         │        │          │</w:t>
      </w:r>
      <w:r w:rsidRPr="005B4C20">
        <w:br/>
      </w:r>
      <w:r w:rsidRPr="005B4C20">
        <w:rPr>
          <w:sz w:val="22"/>
          <w:szCs w:val="22"/>
        </w:rPr>
        <w:t>├────┼───────────────────────┼─────────┼────────┼──────────┤</w:t>
      </w:r>
      <w:r w:rsidRPr="005B4C20">
        <w:br/>
      </w:r>
      <w:r w:rsidRPr="005B4C20">
        <w:rPr>
          <w:sz w:val="22"/>
          <w:szCs w:val="22"/>
        </w:rPr>
        <w:t>│    │- cheltuieli de        │         │        │          │</w:t>
      </w:r>
      <w:r w:rsidRPr="005B4C20">
        <w:br/>
      </w:r>
      <w:r w:rsidRPr="005B4C20">
        <w:rPr>
          <w:sz w:val="22"/>
          <w:szCs w:val="22"/>
        </w:rPr>
        <w:t>│    │întreţinere a          │         │        │          │</w:t>
      </w:r>
      <w:r w:rsidRPr="005B4C20">
        <w:br/>
      </w:r>
      <w:r w:rsidRPr="005B4C20">
        <w:rPr>
          <w:sz w:val="22"/>
          <w:szCs w:val="22"/>
        </w:rPr>
        <w:t>│    │aspectului interior/   │         │        │          │</w:t>
      </w:r>
      <w:r w:rsidRPr="005B4C20">
        <w:br/>
      </w:r>
      <w:r w:rsidRPr="005B4C20">
        <w:rPr>
          <w:sz w:val="22"/>
          <w:szCs w:val="22"/>
        </w:rPr>
        <w:t>│    │exterior al            │         │        │          │</w:t>
      </w:r>
      <w:r w:rsidRPr="005B4C20">
        <w:br/>
      </w:r>
      <w:r w:rsidRPr="005B4C20">
        <w:rPr>
          <w:sz w:val="22"/>
          <w:szCs w:val="22"/>
        </w:rPr>
        <w:t>│    │autoturismului/        │         │        │          │</w:t>
      </w:r>
      <w:r w:rsidRPr="005B4C20">
        <w:br/>
      </w:r>
      <w:r w:rsidRPr="005B4C20">
        <w:rPr>
          <w:sz w:val="22"/>
          <w:szCs w:val="22"/>
        </w:rPr>
        <w:t>│    │autovehiculului        │         │        │          │</w:t>
      </w:r>
      <w:r w:rsidRPr="005B4C20">
        <w:br/>
      </w:r>
      <w:r w:rsidRPr="005B4C20">
        <w:rPr>
          <w:sz w:val="22"/>
          <w:szCs w:val="22"/>
        </w:rPr>
        <w:t>├────┼───────────────────────┼─────────┼────────┼──────────┤</w:t>
      </w:r>
      <w:r w:rsidRPr="005B4C20">
        <w:br/>
      </w:r>
      <w:r w:rsidRPr="005B4C20">
        <w:rPr>
          <w:sz w:val="22"/>
          <w:szCs w:val="22"/>
        </w:rPr>
        <w:t>│    │- cheltuieli aferente  │         │        │          │</w:t>
      </w:r>
      <w:r w:rsidRPr="005B4C20">
        <w:br/>
      </w:r>
      <w:r w:rsidRPr="005B4C20">
        <w:rPr>
          <w:sz w:val="22"/>
          <w:szCs w:val="22"/>
        </w:rPr>
        <w:t>│    │schimbării             │         │        │          │</w:t>
      </w:r>
      <w:r w:rsidRPr="005B4C20">
        <w:br/>
      </w:r>
      <w:r w:rsidRPr="005B4C20">
        <w:rPr>
          <w:sz w:val="22"/>
          <w:szCs w:val="22"/>
        </w:rPr>
        <w:t>│    │culorii autoturismului/│         │        │          │</w:t>
      </w:r>
      <w:r w:rsidRPr="005B4C20">
        <w:br/>
      </w:r>
      <w:r w:rsidRPr="005B4C20">
        <w:rPr>
          <w:sz w:val="22"/>
          <w:szCs w:val="22"/>
        </w:rPr>
        <w:t>│    │autovehiculului        │         │        │          │</w:t>
      </w:r>
      <w:r w:rsidRPr="005B4C20">
        <w:br/>
      </w:r>
      <w:r w:rsidRPr="005B4C20">
        <w:rPr>
          <w:sz w:val="22"/>
          <w:szCs w:val="22"/>
        </w:rPr>
        <w:t>├────┼───────────────────────┼─────────┼────────┼──────────┤</w:t>
      </w:r>
      <w:r w:rsidRPr="005B4C20">
        <w:br/>
      </w:r>
      <w:r w:rsidRPr="005B4C20">
        <w:rPr>
          <w:sz w:val="22"/>
          <w:szCs w:val="22"/>
        </w:rPr>
        <w:t>│    │- alte cheltuieli      │         │        │          │</w:t>
      </w:r>
      <w:r w:rsidRPr="005B4C20">
        <w:br/>
      </w:r>
      <w:r w:rsidRPr="005B4C20">
        <w:rPr>
          <w:sz w:val="22"/>
          <w:szCs w:val="22"/>
        </w:rPr>
        <w:t>├────┼───────────────────────┼─────────┼────────┼──────────┤</w:t>
      </w:r>
      <w:r w:rsidRPr="005B4C20">
        <w:br/>
      </w:r>
      <w:r w:rsidRPr="005B4C20">
        <w:rPr>
          <w:sz w:val="22"/>
          <w:szCs w:val="22"/>
        </w:rPr>
        <w:t>│    │Cheltuieli cu taxe/    │         │        │          │</w:t>
      </w:r>
      <w:r w:rsidRPr="005B4C20">
        <w:br/>
      </w:r>
      <w:r w:rsidRPr="005B4C20">
        <w:rPr>
          <w:sz w:val="22"/>
          <w:szCs w:val="22"/>
        </w:rPr>
        <w:t>│II. │impozite               │         │        │          │</w:t>
      </w:r>
      <w:r w:rsidRPr="005B4C20">
        <w:br/>
      </w:r>
      <w:r w:rsidRPr="005B4C20">
        <w:rPr>
          <w:sz w:val="22"/>
          <w:szCs w:val="22"/>
        </w:rPr>
        <w:t>│    │şi autorizaţii         │         │        │          │</w:t>
      </w:r>
      <w:r w:rsidRPr="005B4C20">
        <w:br/>
      </w:r>
      <w:r w:rsidRPr="005B4C20">
        <w:rPr>
          <w:sz w:val="22"/>
          <w:szCs w:val="22"/>
        </w:rPr>
        <w:t>├────┼───────────────────────┼─────────┼────────┼──────────┤</w:t>
      </w:r>
      <w:r w:rsidRPr="005B4C20">
        <w:br/>
      </w:r>
      <w:r w:rsidRPr="005B4C20">
        <w:rPr>
          <w:sz w:val="22"/>
          <w:szCs w:val="22"/>
        </w:rPr>
        <w:t>│    │Inspecţia tehnică      │         │        │          │</w:t>
      </w:r>
      <w:r w:rsidRPr="005B4C20">
        <w:br/>
      </w:r>
      <w:r w:rsidRPr="005B4C20">
        <w:rPr>
          <w:sz w:val="22"/>
          <w:szCs w:val="22"/>
        </w:rPr>
        <w:t>│    │periodică              │         │        │          │</w:t>
      </w:r>
      <w:r w:rsidRPr="005B4C20">
        <w:br/>
      </w:r>
      <w:r w:rsidRPr="005B4C20">
        <w:rPr>
          <w:sz w:val="22"/>
          <w:szCs w:val="22"/>
        </w:rPr>
        <w:t>├────┼───────────────────────┼─────────┼────────┼──────────┤</w:t>
      </w:r>
      <w:r w:rsidRPr="005B4C20">
        <w:br/>
      </w:r>
      <w:r w:rsidRPr="005B4C20">
        <w:rPr>
          <w:sz w:val="22"/>
          <w:szCs w:val="22"/>
        </w:rPr>
        <w:t>│    │Asigurare de răspundere│         │        │          │</w:t>
      </w:r>
      <w:r w:rsidRPr="005B4C20">
        <w:br/>
      </w:r>
      <w:r w:rsidRPr="005B4C20">
        <w:rPr>
          <w:sz w:val="22"/>
          <w:szCs w:val="22"/>
        </w:rPr>
        <w:t>│    │civilă auto            │         │        │          │</w:t>
      </w:r>
      <w:r w:rsidRPr="005B4C20">
        <w:br/>
      </w:r>
      <w:r w:rsidRPr="005B4C20">
        <w:rPr>
          <w:sz w:val="22"/>
          <w:szCs w:val="22"/>
        </w:rPr>
        <w:t>│    │obligatorie (sub       │         │        │          │</w:t>
      </w:r>
      <w:r w:rsidRPr="005B4C20">
        <w:br/>
      </w:r>
      <w:r w:rsidRPr="005B4C20">
        <w:rPr>
          <w:sz w:val="22"/>
          <w:szCs w:val="22"/>
        </w:rPr>
        <w:t>│    │efectul legii)         │         │        │          │</w:t>
      </w:r>
      <w:r w:rsidRPr="005B4C20">
        <w:br/>
      </w:r>
      <w:r w:rsidRPr="005B4C20">
        <w:rPr>
          <w:sz w:val="22"/>
          <w:szCs w:val="22"/>
        </w:rPr>
        <w:t>├────┼───────────────────────┼─────────┼────────┼──────────┤</w:t>
      </w:r>
      <w:r w:rsidRPr="005B4C20">
        <w:br/>
      </w:r>
      <w:r w:rsidRPr="005B4C20">
        <w:rPr>
          <w:sz w:val="22"/>
          <w:szCs w:val="22"/>
        </w:rPr>
        <w:t>│    │Asigurare casco pentru │         │        │          │</w:t>
      </w:r>
      <w:r w:rsidRPr="005B4C20">
        <w:br/>
      </w:r>
      <w:r w:rsidRPr="005B4C20">
        <w:rPr>
          <w:sz w:val="22"/>
          <w:szCs w:val="22"/>
        </w:rPr>
        <w:t>│    │taxi                   │         │        │          │</w:t>
      </w:r>
      <w:r w:rsidRPr="005B4C20">
        <w:br/>
      </w:r>
      <w:r w:rsidRPr="005B4C20">
        <w:rPr>
          <w:sz w:val="22"/>
          <w:szCs w:val="22"/>
        </w:rPr>
        <w:t>├────┼───────────────────────┼─────────┼────────┼──────────┤</w:t>
      </w:r>
      <w:r w:rsidRPr="005B4C20">
        <w:br/>
      </w:r>
      <w:r w:rsidRPr="005B4C20">
        <w:rPr>
          <w:sz w:val="22"/>
          <w:szCs w:val="22"/>
        </w:rPr>
        <w:t>│    │Asigurare pentru       │         │        │          │</w:t>
      </w:r>
      <w:r w:rsidRPr="005B4C20">
        <w:br/>
      </w:r>
      <w:r w:rsidRPr="005B4C20">
        <w:rPr>
          <w:sz w:val="22"/>
          <w:szCs w:val="22"/>
        </w:rPr>
        <w:t>│    │călători şi bagaje     │         │        │          │</w:t>
      </w:r>
      <w:r w:rsidRPr="005B4C20">
        <w:br/>
      </w:r>
      <w:r w:rsidRPr="005B4C20">
        <w:rPr>
          <w:sz w:val="22"/>
          <w:szCs w:val="22"/>
        </w:rPr>
        <w:t>├────┼───────────────────────┼─────────┼────────┼──────────┤</w:t>
      </w:r>
      <w:r w:rsidRPr="005B4C20">
        <w:br/>
      </w:r>
      <w:r w:rsidRPr="005B4C20">
        <w:rPr>
          <w:sz w:val="22"/>
          <w:szCs w:val="22"/>
        </w:rPr>
        <w:t>│    │Verificare metrologică │         │        │          │</w:t>
      </w:r>
      <w:r w:rsidRPr="005B4C20">
        <w:br/>
      </w:r>
      <w:r w:rsidRPr="005B4C20">
        <w:rPr>
          <w:sz w:val="22"/>
          <w:szCs w:val="22"/>
        </w:rPr>
        <w:t>│    │şi buletin             │         │        │          │</w:t>
      </w:r>
      <w:r w:rsidRPr="005B4C20">
        <w:br/>
      </w:r>
      <w:r w:rsidRPr="005B4C20">
        <w:rPr>
          <w:sz w:val="22"/>
          <w:szCs w:val="22"/>
        </w:rPr>
        <w:t>│    │de instalare           │         │        │          │</w:t>
      </w:r>
      <w:r w:rsidRPr="005B4C20">
        <w:br/>
      </w:r>
      <w:r w:rsidRPr="005B4C20">
        <w:rPr>
          <w:sz w:val="22"/>
          <w:szCs w:val="22"/>
        </w:rPr>
        <w:t>├────┼───────────────────────┼─────────┼────────┼──────────┤</w:t>
      </w:r>
      <w:r w:rsidRPr="005B4C20">
        <w:br/>
      </w:r>
      <w:r w:rsidRPr="005B4C20">
        <w:rPr>
          <w:sz w:val="22"/>
          <w:szCs w:val="22"/>
        </w:rPr>
        <w:t>│    │Autorizaţie de         │         │        │          │</w:t>
      </w:r>
      <w:r w:rsidRPr="005B4C20">
        <w:br/>
      </w:r>
      <w:r w:rsidRPr="005B4C20">
        <w:rPr>
          <w:sz w:val="22"/>
          <w:szCs w:val="22"/>
        </w:rPr>
        <w:t>│    │transport              │         │        │          │</w:t>
      </w:r>
      <w:r w:rsidRPr="005B4C20">
        <w:br/>
      </w:r>
      <w:r w:rsidRPr="005B4C20">
        <w:rPr>
          <w:sz w:val="22"/>
          <w:szCs w:val="22"/>
        </w:rPr>
        <w:t>├────┼───────────────────────┼─────────┼────────┼──────────┤</w:t>
      </w:r>
      <w:r w:rsidRPr="005B4C20">
        <w:br/>
      </w:r>
      <w:r w:rsidRPr="005B4C20">
        <w:rPr>
          <w:sz w:val="22"/>
          <w:szCs w:val="22"/>
        </w:rPr>
        <w:t>│    │Autorizaţie de taxi    │         │        │          │</w:t>
      </w:r>
      <w:r w:rsidRPr="005B4C20">
        <w:br/>
      </w:r>
      <w:r w:rsidRPr="005B4C20">
        <w:rPr>
          <w:sz w:val="22"/>
          <w:szCs w:val="22"/>
        </w:rPr>
        <w:t>├────┼───────────────────────┼─────────┼────────┼──────────┤</w:t>
      </w:r>
      <w:r w:rsidRPr="005B4C20">
        <w:br/>
      </w:r>
      <w:r w:rsidRPr="005B4C20">
        <w:rPr>
          <w:sz w:val="22"/>
          <w:szCs w:val="22"/>
        </w:rPr>
        <w:t>│    │Agreare R.A.R.         │         │        │          │</w:t>
      </w:r>
      <w:r w:rsidRPr="005B4C20">
        <w:br/>
      </w:r>
      <w:r w:rsidRPr="005B4C20">
        <w:rPr>
          <w:sz w:val="22"/>
          <w:szCs w:val="22"/>
        </w:rPr>
        <w:t>├────┼───────────────────────┼─────────┼────────┼──────────┤</w:t>
      </w:r>
      <w:r w:rsidRPr="005B4C20">
        <w:br/>
      </w:r>
      <w:r w:rsidRPr="005B4C20">
        <w:rPr>
          <w:sz w:val="22"/>
          <w:szCs w:val="22"/>
        </w:rPr>
        <w:t>│    │Impozit autoturism/    │         │        │          │</w:t>
      </w:r>
      <w:r w:rsidRPr="005B4C20">
        <w:br/>
      </w:r>
      <w:r w:rsidRPr="005B4C20">
        <w:rPr>
          <w:sz w:val="22"/>
          <w:szCs w:val="22"/>
        </w:rPr>
        <w:t>│    │autovehicul            │         │        │          │</w:t>
      </w:r>
      <w:r w:rsidRPr="005B4C20">
        <w:br/>
      </w:r>
      <w:r w:rsidRPr="005B4C20">
        <w:rPr>
          <w:sz w:val="22"/>
          <w:szCs w:val="22"/>
        </w:rPr>
        <w:t>├────┼───────────────────────┼─────────┼────────┼──────────┤</w:t>
      </w:r>
      <w:r w:rsidRPr="005B4C20">
        <w:br/>
      </w:r>
      <w:r w:rsidRPr="005B4C20">
        <w:rPr>
          <w:sz w:val="22"/>
          <w:szCs w:val="22"/>
        </w:rPr>
        <w:lastRenderedPageBreak/>
        <w:t>│    │Impozit pe terenuri    │         │        │          │</w:t>
      </w:r>
      <w:r w:rsidRPr="005B4C20">
        <w:br/>
      </w:r>
      <w:r w:rsidRPr="005B4C20">
        <w:rPr>
          <w:sz w:val="22"/>
          <w:szCs w:val="22"/>
        </w:rPr>
        <w:t>│    │pentru parcare         │         │        │          │</w:t>
      </w:r>
      <w:r w:rsidRPr="005B4C20">
        <w:br/>
      </w:r>
      <w:r w:rsidRPr="005B4C20">
        <w:rPr>
          <w:sz w:val="22"/>
          <w:szCs w:val="22"/>
        </w:rPr>
        <w:t>├────┼───────────────────────┼─────────┼────────┼──────────┤</w:t>
      </w:r>
      <w:r w:rsidRPr="005B4C20">
        <w:br/>
      </w:r>
      <w:r w:rsidRPr="005B4C20">
        <w:rPr>
          <w:sz w:val="22"/>
          <w:szCs w:val="22"/>
        </w:rPr>
        <w:t>│    │Impozit pe clădiri     │         │        │          │</w:t>
      </w:r>
      <w:r w:rsidRPr="005B4C20">
        <w:br/>
      </w:r>
      <w:r w:rsidRPr="005B4C20">
        <w:rPr>
          <w:sz w:val="22"/>
          <w:szCs w:val="22"/>
        </w:rPr>
        <w:t>├────┼───────────────────────┼─────────┼────────┼──────────┤</w:t>
      </w:r>
      <w:r w:rsidRPr="005B4C20">
        <w:br/>
      </w:r>
      <w:r w:rsidRPr="005B4C20">
        <w:rPr>
          <w:sz w:val="22"/>
          <w:szCs w:val="22"/>
        </w:rPr>
        <w:t>│    │Taxă de mediu          │         │        │          │</w:t>
      </w:r>
      <w:r w:rsidRPr="005B4C20">
        <w:br/>
      </w:r>
      <w:r w:rsidRPr="005B4C20">
        <w:rPr>
          <w:sz w:val="22"/>
          <w:szCs w:val="22"/>
        </w:rPr>
        <w:t>├────┼───────────────────────┼─────────┼────────┼──────────┤</w:t>
      </w:r>
      <w:r w:rsidRPr="005B4C20">
        <w:br/>
      </w:r>
      <w:r w:rsidRPr="005B4C20">
        <w:rPr>
          <w:sz w:val="22"/>
          <w:szCs w:val="22"/>
        </w:rPr>
        <w:t>│    │Rovinietă              │         │        │          │</w:t>
      </w:r>
      <w:r w:rsidRPr="005B4C20">
        <w:br/>
      </w:r>
      <w:r w:rsidRPr="005B4C20">
        <w:rPr>
          <w:sz w:val="22"/>
          <w:szCs w:val="22"/>
        </w:rPr>
        <w:t>├────┼───────────────────────┼─────────┼────────┼──────────┤</w:t>
      </w:r>
      <w:r w:rsidRPr="005B4C20">
        <w:br/>
      </w:r>
      <w:r w:rsidRPr="005B4C20">
        <w:rPr>
          <w:sz w:val="22"/>
          <w:szCs w:val="22"/>
        </w:rPr>
        <w:t>│    │Alte cheltuieli cu taxe│         │        │          │</w:t>
      </w:r>
      <w:r w:rsidRPr="005B4C20">
        <w:br/>
      </w:r>
      <w:r w:rsidRPr="005B4C20">
        <w:rPr>
          <w:sz w:val="22"/>
          <w:szCs w:val="22"/>
        </w:rPr>
        <w:t>│    │/impozite              │         │        │          │</w:t>
      </w:r>
      <w:r w:rsidRPr="005B4C20">
        <w:br/>
      </w:r>
      <w:r w:rsidRPr="005B4C20">
        <w:rPr>
          <w:sz w:val="22"/>
          <w:szCs w:val="22"/>
        </w:rPr>
        <w:t>│    │şi autorizaţii         │         │        │          │</w:t>
      </w:r>
      <w:r w:rsidRPr="005B4C20">
        <w:br/>
      </w:r>
      <w:r w:rsidRPr="005B4C20">
        <w:rPr>
          <w:sz w:val="22"/>
          <w:szCs w:val="22"/>
        </w:rPr>
        <w:t>├────┼───────────────────────┼─────────┼────────┼──────────┤</w:t>
      </w:r>
      <w:r w:rsidRPr="005B4C20">
        <w:br/>
      </w:r>
      <w:r w:rsidRPr="005B4C20">
        <w:rPr>
          <w:sz w:val="22"/>
          <w:szCs w:val="22"/>
        </w:rPr>
        <w:t>│III.│Cheltuieli cu munca vie│         │        │          │</w:t>
      </w:r>
      <w:r w:rsidRPr="005B4C20">
        <w:br/>
      </w:r>
      <w:r w:rsidRPr="005B4C20">
        <w:rPr>
          <w:sz w:val="22"/>
          <w:szCs w:val="22"/>
        </w:rPr>
        <w:t>├────┼───────────────────────┼─────────┼────────┼──────────┤</w:t>
      </w:r>
      <w:r w:rsidRPr="005B4C20">
        <w:br/>
      </w:r>
      <w:r w:rsidRPr="005B4C20">
        <w:rPr>
          <w:sz w:val="22"/>
          <w:szCs w:val="22"/>
        </w:rPr>
        <w:t>│    │- Salarii              │         │        │          │</w:t>
      </w:r>
      <w:r w:rsidRPr="005B4C20">
        <w:br/>
      </w:r>
      <w:r w:rsidRPr="005B4C20">
        <w:rPr>
          <w:sz w:val="22"/>
          <w:szCs w:val="22"/>
        </w:rPr>
        <w:t>├────┼───────────────────────┼─────────┼────────┼──────────┤</w:t>
      </w:r>
      <w:r w:rsidRPr="005B4C20">
        <w:br/>
      </w:r>
      <w:r w:rsidRPr="005B4C20">
        <w:rPr>
          <w:sz w:val="22"/>
          <w:szCs w:val="22"/>
        </w:rPr>
        <w:t>│    │- C.A.S.               │         │        │          │</w:t>
      </w:r>
      <w:r w:rsidRPr="005B4C20">
        <w:br/>
      </w:r>
      <w:r w:rsidRPr="005B4C20">
        <w:rPr>
          <w:sz w:val="22"/>
          <w:szCs w:val="22"/>
        </w:rPr>
        <w:t>├────┼───────────────────────┼─────────┼────────┼──────────┤</w:t>
      </w:r>
      <w:r w:rsidRPr="005B4C20">
        <w:br/>
      </w:r>
      <w:r w:rsidRPr="005B4C20">
        <w:rPr>
          <w:sz w:val="22"/>
          <w:szCs w:val="22"/>
        </w:rPr>
        <w:t>│    │- Fond de şomaj        │         │        │          │</w:t>
      </w:r>
      <w:r w:rsidRPr="005B4C20">
        <w:br/>
      </w:r>
      <w:r w:rsidRPr="005B4C20">
        <w:rPr>
          <w:sz w:val="22"/>
          <w:szCs w:val="22"/>
        </w:rPr>
        <w:t>├────┼───────────────────────┼─────────┼────────┼──────────┤</w:t>
      </w:r>
      <w:r w:rsidRPr="005B4C20">
        <w:br/>
      </w:r>
      <w:r w:rsidRPr="005B4C20">
        <w:rPr>
          <w:sz w:val="22"/>
          <w:szCs w:val="22"/>
        </w:rPr>
        <w:t>│    │- F.N.A.S.             │         │        │          │</w:t>
      </w:r>
      <w:r w:rsidRPr="005B4C20">
        <w:br/>
      </w:r>
      <w:r w:rsidRPr="005B4C20">
        <w:rPr>
          <w:sz w:val="22"/>
          <w:szCs w:val="22"/>
        </w:rPr>
        <w:t>├────┼───────────────────────┼─────────┼────────┼──────────┤</w:t>
      </w:r>
      <w:r w:rsidRPr="005B4C20">
        <w:br/>
      </w:r>
      <w:r w:rsidRPr="005B4C20">
        <w:rPr>
          <w:sz w:val="22"/>
          <w:szCs w:val="22"/>
        </w:rPr>
        <w:t>│    │- Fond de accidente şi │         │        │          │</w:t>
      </w:r>
      <w:r w:rsidRPr="005B4C20">
        <w:br/>
      </w:r>
      <w:r w:rsidRPr="005B4C20">
        <w:rPr>
          <w:sz w:val="22"/>
          <w:szCs w:val="22"/>
        </w:rPr>
        <w:t>│    │boli                   │         │        │          │</w:t>
      </w:r>
      <w:r w:rsidRPr="005B4C20">
        <w:br/>
      </w:r>
      <w:r w:rsidRPr="005B4C20">
        <w:rPr>
          <w:sz w:val="22"/>
          <w:szCs w:val="22"/>
        </w:rPr>
        <w:t>│    │profesionale           │         │        │          │</w:t>
      </w:r>
      <w:r w:rsidRPr="005B4C20">
        <w:br/>
      </w:r>
      <w:r w:rsidRPr="005B4C20">
        <w:rPr>
          <w:sz w:val="22"/>
          <w:szCs w:val="22"/>
        </w:rPr>
        <w:t>├────┼───────────────────────┼─────────┼────────┼──────────┤</w:t>
      </w:r>
      <w:r w:rsidRPr="005B4C20">
        <w:br/>
      </w:r>
      <w:r w:rsidRPr="005B4C20">
        <w:rPr>
          <w:sz w:val="22"/>
          <w:szCs w:val="22"/>
        </w:rPr>
        <w:t>│    │- C.C.I.A.S.S.         │         │        │          │</w:t>
      </w:r>
      <w:r w:rsidRPr="005B4C20">
        <w:br/>
      </w:r>
      <w:r w:rsidRPr="005B4C20">
        <w:rPr>
          <w:sz w:val="22"/>
          <w:szCs w:val="22"/>
        </w:rPr>
        <w:t>├────┼───────────────────────┼─────────┼────────┼──────────┤</w:t>
      </w:r>
      <w:r w:rsidRPr="005B4C20">
        <w:br/>
      </w:r>
      <w:r w:rsidRPr="005B4C20">
        <w:rPr>
          <w:sz w:val="22"/>
          <w:szCs w:val="22"/>
        </w:rPr>
        <w:t>│    │- Fond de garantare a  │         │        │          │</w:t>
      </w:r>
      <w:r w:rsidRPr="005B4C20">
        <w:br/>
      </w:r>
      <w:r w:rsidRPr="005B4C20">
        <w:rPr>
          <w:sz w:val="22"/>
          <w:szCs w:val="22"/>
        </w:rPr>
        <w:t>│    │creanţelor             │         │        │          │</w:t>
      </w:r>
      <w:r w:rsidRPr="005B4C20">
        <w:br/>
      </w:r>
      <w:r w:rsidRPr="005B4C20">
        <w:rPr>
          <w:sz w:val="22"/>
          <w:szCs w:val="22"/>
        </w:rPr>
        <w:t>│    │salariale              │         │        │          │</w:t>
      </w:r>
      <w:r w:rsidRPr="005B4C20">
        <w:br/>
      </w:r>
      <w:r w:rsidRPr="005B4C20">
        <w:rPr>
          <w:sz w:val="22"/>
          <w:szCs w:val="22"/>
        </w:rPr>
        <w:t>├────┼───────────────────────┼─────────┼────────┼──────────┤</w:t>
      </w:r>
      <w:r w:rsidRPr="005B4C20">
        <w:br/>
      </w:r>
      <w:r w:rsidRPr="005B4C20">
        <w:rPr>
          <w:sz w:val="22"/>
          <w:szCs w:val="22"/>
        </w:rPr>
        <w:t>│    │- Tichete de masă      │         │        │          │</w:t>
      </w:r>
      <w:r w:rsidRPr="005B4C20">
        <w:br/>
      </w:r>
      <w:r w:rsidRPr="005B4C20">
        <w:rPr>
          <w:sz w:val="22"/>
          <w:szCs w:val="22"/>
        </w:rPr>
        <w:t>├────┼───────────────────────┼─────────┼────────┼──────────┤</w:t>
      </w:r>
      <w:r w:rsidRPr="005B4C20">
        <w:br/>
      </w:r>
      <w:r w:rsidRPr="005B4C20">
        <w:rPr>
          <w:sz w:val="22"/>
          <w:szCs w:val="22"/>
        </w:rPr>
        <w:t>│    │- Alte cheltuieli cu   │         │        │          │</w:t>
      </w:r>
      <w:r w:rsidRPr="005B4C20">
        <w:br/>
      </w:r>
      <w:r w:rsidRPr="005B4C20">
        <w:rPr>
          <w:sz w:val="22"/>
          <w:szCs w:val="22"/>
        </w:rPr>
        <w:t>│    │munca vie,             │         │        │          │</w:t>
      </w:r>
      <w:r w:rsidRPr="005B4C20">
        <w:br/>
      </w:r>
      <w:r w:rsidRPr="005B4C20">
        <w:rPr>
          <w:sz w:val="22"/>
          <w:szCs w:val="22"/>
        </w:rPr>
        <w:t>│    │din care:              │         │        │          │</w:t>
      </w:r>
      <w:r w:rsidRPr="005B4C20">
        <w:br/>
      </w:r>
      <w:r w:rsidRPr="005B4C20">
        <w:rPr>
          <w:sz w:val="22"/>
          <w:szCs w:val="22"/>
        </w:rPr>
        <w:t>├────┼───────────────────────┼─────────┼────────┼──────────┤</w:t>
      </w:r>
      <w:r w:rsidRPr="005B4C20">
        <w:br/>
      </w:r>
      <w:r w:rsidRPr="005B4C20">
        <w:rPr>
          <w:sz w:val="22"/>
          <w:szCs w:val="22"/>
        </w:rPr>
        <w:t>│    │- şcolarizare          │         │        │          │</w:t>
      </w:r>
      <w:r w:rsidRPr="005B4C20">
        <w:br/>
      </w:r>
      <w:r w:rsidRPr="005B4C20">
        <w:rPr>
          <w:sz w:val="22"/>
          <w:szCs w:val="22"/>
        </w:rPr>
        <w:t>├────┼───────────────────────┼─────────┼────────┼──────────┤</w:t>
      </w:r>
      <w:r w:rsidRPr="005B4C20">
        <w:br/>
      </w:r>
      <w:r w:rsidRPr="005B4C20">
        <w:rPr>
          <w:sz w:val="22"/>
          <w:szCs w:val="22"/>
        </w:rPr>
        <w:t>│    │- atestat              │         │        │          │</w:t>
      </w:r>
      <w:r w:rsidRPr="005B4C20">
        <w:br/>
      </w:r>
      <w:r w:rsidRPr="005B4C20">
        <w:rPr>
          <w:sz w:val="22"/>
          <w:szCs w:val="22"/>
        </w:rPr>
        <w:t>├────┼───────────────────────┼─────────┼────────┼──────────┤</w:t>
      </w:r>
      <w:r w:rsidRPr="005B4C20">
        <w:br/>
      </w:r>
      <w:r w:rsidRPr="005B4C20">
        <w:rPr>
          <w:sz w:val="22"/>
          <w:szCs w:val="22"/>
        </w:rPr>
        <w:t>│    │- contabilitate        │         │        │          │</w:t>
      </w:r>
      <w:r w:rsidRPr="005B4C20">
        <w:br/>
      </w:r>
      <w:r w:rsidRPr="005B4C20">
        <w:rPr>
          <w:sz w:val="22"/>
          <w:szCs w:val="22"/>
        </w:rPr>
        <w:t>├────┼───────────────────────┼─────────┼────────┼──────────┤</w:t>
      </w:r>
      <w:r w:rsidRPr="005B4C20">
        <w:br/>
      </w:r>
      <w:r w:rsidRPr="005B4C20">
        <w:rPr>
          <w:sz w:val="22"/>
          <w:szCs w:val="22"/>
        </w:rPr>
        <w:t>│    │- viză medicina muncii │         │        │          │</w:t>
      </w:r>
      <w:r w:rsidRPr="005B4C20">
        <w:br/>
      </w:r>
      <w:r w:rsidRPr="005B4C20">
        <w:rPr>
          <w:sz w:val="22"/>
          <w:szCs w:val="22"/>
        </w:rPr>
        <w:t>├────┼───────────────────────┼─────────┼────────┼──────────┤</w:t>
      </w:r>
      <w:r w:rsidRPr="005B4C20">
        <w:br/>
      </w:r>
      <w:r w:rsidRPr="005B4C20">
        <w:rPr>
          <w:sz w:val="22"/>
          <w:szCs w:val="22"/>
        </w:rPr>
        <w:t>│    │- viză persoană        │         │        │          │</w:t>
      </w:r>
      <w:r w:rsidRPr="005B4C20">
        <w:br/>
      </w:r>
      <w:r w:rsidRPr="005B4C20">
        <w:rPr>
          <w:sz w:val="22"/>
          <w:szCs w:val="22"/>
        </w:rPr>
        <w:t>│    │desemnată              │         │        │          │</w:t>
      </w:r>
      <w:r w:rsidRPr="005B4C20">
        <w:br/>
      </w:r>
      <w:r w:rsidRPr="005B4C20">
        <w:rPr>
          <w:sz w:val="22"/>
          <w:szCs w:val="22"/>
        </w:rPr>
        <w:t>├────┼───────────────────────┼─────────┼────────┼──────────┤</w:t>
      </w:r>
      <w:r w:rsidRPr="005B4C20">
        <w:br/>
      </w:r>
      <w:r w:rsidRPr="005B4C20">
        <w:rPr>
          <w:sz w:val="22"/>
          <w:szCs w:val="22"/>
        </w:rPr>
        <w:t>│    │- alte cheltuieli      │         │        │          │</w:t>
      </w:r>
      <w:r w:rsidRPr="005B4C20">
        <w:br/>
      </w:r>
      <w:r w:rsidRPr="005B4C20">
        <w:rPr>
          <w:sz w:val="22"/>
          <w:szCs w:val="22"/>
        </w:rPr>
        <w:t>├────┼───────────────────────┼─────────┼────────┼──────────┤</w:t>
      </w:r>
      <w:r w:rsidRPr="005B4C20">
        <w:br/>
      </w:r>
      <w:r w:rsidRPr="005B4C20">
        <w:rPr>
          <w:sz w:val="22"/>
          <w:szCs w:val="22"/>
        </w:rPr>
        <w:t>│IV. │Total cheltuieli       │         │        │          │</w:t>
      </w:r>
      <w:r w:rsidRPr="005B4C20">
        <w:br/>
      </w:r>
      <w:r w:rsidRPr="005B4C20">
        <w:rPr>
          <w:sz w:val="22"/>
          <w:szCs w:val="22"/>
        </w:rPr>
        <w:t>│    │(I+II+III)             │         │        │          │</w:t>
      </w:r>
      <w:r w:rsidRPr="005B4C20">
        <w:br/>
      </w:r>
      <w:r w:rsidRPr="005B4C20">
        <w:rPr>
          <w:sz w:val="22"/>
          <w:szCs w:val="22"/>
        </w:rPr>
        <w:t>├────┼───────────────────────┼─────────┼────────┼──────────┤</w:t>
      </w:r>
      <w:r w:rsidRPr="005B4C20">
        <w:br/>
      </w:r>
      <w:r w:rsidRPr="005B4C20">
        <w:rPr>
          <w:sz w:val="22"/>
          <w:szCs w:val="22"/>
        </w:rPr>
        <w:t>│V.  │Profit                 │         │        │          │</w:t>
      </w:r>
      <w:r w:rsidRPr="005B4C20">
        <w:br/>
      </w:r>
      <w:r w:rsidRPr="005B4C20">
        <w:rPr>
          <w:sz w:val="22"/>
          <w:szCs w:val="22"/>
        </w:rPr>
        <w:lastRenderedPageBreak/>
        <w:t>├────┼───────────────────────┼─────────┼────────┼──────────┤</w:t>
      </w:r>
      <w:r w:rsidRPr="005B4C20">
        <w:br/>
      </w:r>
      <w:r w:rsidRPr="005B4C20">
        <w:rPr>
          <w:sz w:val="22"/>
          <w:szCs w:val="22"/>
        </w:rPr>
        <w:t>│    │Venituri obţinute din  │         │        │          │</w:t>
      </w:r>
      <w:r w:rsidRPr="005B4C20">
        <w:br/>
      </w:r>
      <w:r w:rsidRPr="005B4C20">
        <w:rPr>
          <w:sz w:val="22"/>
          <w:szCs w:val="22"/>
        </w:rPr>
        <w:t>│    │activitatea            │         │        │          │</w:t>
      </w:r>
      <w:r w:rsidRPr="005B4C20">
        <w:br/>
      </w:r>
      <w:r w:rsidRPr="005B4C20">
        <w:rPr>
          <w:sz w:val="22"/>
          <w:szCs w:val="22"/>
        </w:rPr>
        <w:t>│    │de transport în regim  │         │        │          │</w:t>
      </w:r>
      <w:r w:rsidRPr="005B4C20">
        <w:br/>
      </w:r>
      <w:r w:rsidRPr="005B4C20">
        <w:rPr>
          <w:sz w:val="22"/>
          <w:szCs w:val="22"/>
        </w:rPr>
        <w:t>│VI. │de taxi,               │         │        │          │</w:t>
      </w:r>
      <w:r w:rsidRPr="005B4C20">
        <w:br/>
      </w:r>
      <w:r w:rsidRPr="005B4C20">
        <w:rPr>
          <w:sz w:val="22"/>
          <w:szCs w:val="22"/>
        </w:rPr>
        <w:t>│    │aferente tarifului de  │         │        │          │</w:t>
      </w:r>
      <w:r w:rsidRPr="005B4C20">
        <w:br/>
      </w:r>
      <w:r w:rsidRPr="005B4C20">
        <w:rPr>
          <w:sz w:val="22"/>
          <w:szCs w:val="22"/>
        </w:rPr>
        <w:t>│    │distanţă               │         │        │          │</w:t>
      </w:r>
      <w:r w:rsidRPr="005B4C20">
        <w:br/>
      </w:r>
      <w:r w:rsidRPr="005B4C20">
        <w:rPr>
          <w:sz w:val="22"/>
          <w:szCs w:val="22"/>
        </w:rPr>
        <w:t>│    │(pornire) (IV+V)       │         │        │          │</w:t>
      </w:r>
      <w:r w:rsidRPr="005B4C20">
        <w:br/>
      </w:r>
      <w:r w:rsidRPr="005B4C20">
        <w:rPr>
          <w:sz w:val="22"/>
          <w:szCs w:val="22"/>
        </w:rPr>
        <w:t>├────┼───────────────────────┼─────────┼────────┼──────────┤</w:t>
      </w:r>
      <w:r w:rsidRPr="005B4C20">
        <w:br/>
      </w:r>
      <w:r w:rsidRPr="005B4C20">
        <w:rPr>
          <w:sz w:val="22"/>
          <w:szCs w:val="22"/>
        </w:rPr>
        <w:t>│VII.│Km/zi                  │         │        │          │</w:t>
      </w:r>
      <w:r w:rsidRPr="005B4C20">
        <w:br/>
      </w:r>
      <w:r w:rsidRPr="005B4C20">
        <w:rPr>
          <w:sz w:val="22"/>
          <w:szCs w:val="22"/>
        </w:rPr>
        <w:t>├────┼───────────────────────┼─────────┼────────┼──────────┤</w:t>
      </w:r>
      <w:r w:rsidRPr="005B4C20">
        <w:br/>
      </w:r>
      <w:r w:rsidRPr="005B4C20">
        <w:rPr>
          <w:sz w:val="22"/>
          <w:szCs w:val="22"/>
        </w:rPr>
        <w:t>│    │Tarif de distanţă      │         │        │          │</w:t>
      </w:r>
      <w:r w:rsidRPr="005B4C20">
        <w:br/>
      </w:r>
      <w:r w:rsidRPr="005B4C20">
        <w:rPr>
          <w:sz w:val="22"/>
          <w:szCs w:val="22"/>
        </w:rPr>
        <w:t>│VIII│(pornire) - lei/km     │*1)      │*2)     │*3)       │</w:t>
      </w:r>
      <w:r w:rsidRPr="005B4C20">
        <w:br/>
      </w:r>
      <w:r w:rsidRPr="005B4C20">
        <w:rPr>
          <w:sz w:val="22"/>
          <w:szCs w:val="22"/>
        </w:rPr>
        <w:t>│    │(VI/VII)               │         │        │          │</w:t>
      </w:r>
      <w:r w:rsidRPr="005B4C20">
        <w:br/>
      </w:r>
      <w:r w:rsidRPr="005B4C20">
        <w:rPr>
          <w:sz w:val="22"/>
          <w:szCs w:val="22"/>
        </w:rPr>
        <w:t>├────┼───────────────────────┼─────────┼────────┼──────────┤</w:t>
      </w:r>
      <w:r w:rsidRPr="005B4C20">
        <w:br/>
      </w:r>
      <w:r w:rsidRPr="005B4C20">
        <w:rPr>
          <w:sz w:val="22"/>
          <w:szCs w:val="22"/>
        </w:rPr>
        <w:t>│IX. │TVA 19 %               │         │        │          │</w:t>
      </w:r>
      <w:r w:rsidRPr="005B4C20">
        <w:br/>
      </w:r>
      <w:r w:rsidRPr="005B4C20">
        <w:rPr>
          <w:sz w:val="22"/>
          <w:szCs w:val="22"/>
        </w:rPr>
        <w:t>├────┼───────────────────────┼─────────┼────────┼──────────┤</w:t>
      </w:r>
      <w:r w:rsidRPr="005B4C20">
        <w:br/>
      </w:r>
      <w:r w:rsidRPr="005B4C20">
        <w:rPr>
          <w:sz w:val="22"/>
          <w:szCs w:val="22"/>
        </w:rPr>
        <w:t>│    │Tarif de distanţă      │         │        │          │</w:t>
      </w:r>
      <w:r w:rsidRPr="005B4C20">
        <w:br/>
      </w:r>
      <w:r w:rsidRPr="005B4C20">
        <w:rPr>
          <w:sz w:val="22"/>
          <w:szCs w:val="22"/>
        </w:rPr>
        <w:t>│X.  │(pornire) - lei/km,    │         │        │          │</w:t>
      </w:r>
      <w:r w:rsidRPr="005B4C20">
        <w:br/>
      </w:r>
      <w:r w:rsidRPr="005B4C20">
        <w:rPr>
          <w:sz w:val="22"/>
          <w:szCs w:val="22"/>
        </w:rPr>
        <w:t>│    │inclusiv TVA (VIII+IX) │         │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Notaţiile de la poziţia VIII. - coloanele: Stabilire, Ajustări, Modificări au următoarele semnificaţii :</w:t>
      </w:r>
      <w:r w:rsidRPr="005B4C20">
        <w:rPr>
          <w:sz w:val="27"/>
          <w:szCs w:val="27"/>
        </w:rPr>
        <w:br/>
      </w:r>
      <w:r w:rsidRPr="005B4C20">
        <w:rPr>
          <w:rFonts w:ascii="Courier New" w:hAnsi="Courier New" w:cs="Courier New"/>
        </w:rPr>
        <w:t>──────────</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│V(d)      │</w:t>
      </w:r>
      <w:r w:rsidRPr="005B4C20">
        <w:br/>
      </w:r>
      <w:r w:rsidRPr="005B4C20">
        <w:rPr>
          <w:sz w:val="22"/>
          <w:szCs w:val="22"/>
        </w:rPr>
        <w:t>│*1) T(dzi max)          │= │──────    │</w:t>
      </w:r>
      <w:r w:rsidRPr="005B4C20">
        <w:br/>
      </w:r>
      <w:r w:rsidRPr="005B4C20">
        <w:rPr>
          <w:sz w:val="22"/>
          <w:szCs w:val="22"/>
        </w:rPr>
        <w:t>│                        │  │P.M.Z.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T(dzi max(1)) = T(dzi max(0)) + Delta(t(dzi max))</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T(dzi max(1)) = T(dzi max(0)) + Delta(t(dzi max))</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NOTĂ: Structura va fi adaptată pe elementele de cheltuieli specifice fiecărui transportator autorizat.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Tariful pentru serviciile de transport public local de persoane în regim de taxi se fundamentează fără includerea TVA în cheltuielile materiale, aceasta urmând să fie aplicată la totalul cheltuielilor rezultate plus cota de profit rezonabilă, cu excepţia situaţiilor în care transportatorul autorizat nu este plătitor de TVA.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parcurs mediu zilnic exprimat în km/zi.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Pentru ajustarea sau modificarea tarifelor pentru serviciile de transport public local de persoane în regim de taxi, în fişa de fundamentare se vor prezenta: situaţia actuală a cheltuielilor şi a veniturilor, creşterile acestora (Detla) şi situaţia cheltuielilor şi a veniturilor propuse.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ANEXA 2 </w:t>
      </w:r>
      <w:r w:rsidRPr="005B4C20">
        <w:rPr>
          <w:sz w:val="27"/>
          <w:szCs w:val="27"/>
        </w:rPr>
        <w:br/>
      </w:r>
      <w:r w:rsidRPr="005B4C20">
        <w:rPr>
          <w:sz w:val="27"/>
          <w:szCs w:val="27"/>
        </w:rPr>
        <w:br/>
      </w:r>
      <w:r w:rsidRPr="005B4C20">
        <w:rPr>
          <w:rFonts w:ascii="Courier New" w:hAnsi="Courier New" w:cs="Courier New"/>
        </w:rPr>
        <w:lastRenderedPageBreak/>
        <w:t> </w:t>
      </w:r>
      <w:r w:rsidRPr="005B4C20">
        <w:rPr>
          <w:rFonts w:ascii="Courier New" w:hAnsi="Courier New" w:cs="Courier New"/>
        </w:rPr>
        <w:t> </w:t>
      </w:r>
      <w:r w:rsidRPr="005B4C20">
        <w:rPr>
          <w:rFonts w:ascii="Courier New" w:hAnsi="Courier New" w:cs="Courier New"/>
        </w:rPr>
        <w:t>la normele metodologice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STRUCTURA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 elemente de cheltuieli pentru stabilirea/ajustarea sau modificarea tarifului de distanţă (pornire)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pentru serviciul de transport public local de bunuri ori mărfuri în regim de taxi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│Valori                       │</w:t>
      </w:r>
      <w:r w:rsidRPr="005B4C20">
        <w:br/>
      </w:r>
      <w:r w:rsidRPr="005B4C20">
        <w:rPr>
          <w:sz w:val="22"/>
          <w:szCs w:val="22"/>
        </w:rPr>
        <w:t>│Nr. │Elemente de    │- lei -                      │</w:t>
      </w:r>
      <w:r w:rsidRPr="005B4C20">
        <w:br/>
      </w:r>
      <w:r w:rsidRPr="005B4C20">
        <w:rPr>
          <w:sz w:val="22"/>
          <w:szCs w:val="22"/>
        </w:rPr>
        <w:t>│crt.│cheltuieli     ├─────────┬────────┬──────────┤</w:t>
      </w:r>
      <w:r w:rsidRPr="005B4C20">
        <w:br/>
      </w:r>
      <w:r w:rsidRPr="005B4C20">
        <w:rPr>
          <w:sz w:val="22"/>
          <w:szCs w:val="22"/>
        </w:rPr>
        <w:t>│    │               │Stabilire│Ajustare│Modificare│</w:t>
      </w:r>
      <w:r w:rsidRPr="005B4C20">
        <w:br/>
      </w:r>
      <w:r w:rsidRPr="005B4C20">
        <w:rPr>
          <w:sz w:val="22"/>
          <w:szCs w:val="22"/>
        </w:rPr>
        <w:t>├────┼───────────────┼─────────┼────────┼──────────┤</w:t>
      </w:r>
      <w:r w:rsidRPr="005B4C20">
        <w:br/>
      </w:r>
      <w:r w:rsidRPr="005B4C20">
        <w:rPr>
          <w:sz w:val="22"/>
          <w:szCs w:val="22"/>
        </w:rPr>
        <w:t>│I.  │Cheltuieli     │         │        │          │</w:t>
      </w:r>
      <w:r w:rsidRPr="005B4C20">
        <w:br/>
      </w:r>
      <w:r w:rsidRPr="005B4C20">
        <w:rPr>
          <w:sz w:val="22"/>
          <w:szCs w:val="22"/>
        </w:rPr>
        <w:t>│    │materiale      │         │        │          │</w:t>
      </w:r>
      <w:r w:rsidRPr="005B4C20">
        <w:br/>
      </w:r>
      <w:r w:rsidRPr="005B4C20">
        <w:rPr>
          <w:sz w:val="22"/>
          <w:szCs w:val="22"/>
        </w:rPr>
        <w:t>├────┼───────────────┼─────────┼────────┼──────────┤</w:t>
      </w:r>
      <w:r w:rsidRPr="005B4C20">
        <w:br/>
      </w:r>
      <w:r w:rsidRPr="005B4C20">
        <w:rPr>
          <w:sz w:val="22"/>
          <w:szCs w:val="22"/>
        </w:rPr>
        <w:t>│    │Carburanţi     │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w:t>
      </w:r>
      <w:r w:rsidRPr="005B4C20">
        <w:br/>
      </w:r>
      <w:r w:rsidRPr="005B4C20">
        <w:rPr>
          <w:sz w:val="22"/>
          <w:szCs w:val="22"/>
        </w:rPr>
        <w:t>│    │Service auto   │         │        │          │</w:t>
      </w:r>
      <w:r w:rsidRPr="005B4C20">
        <w:br/>
      </w:r>
      <w:r w:rsidRPr="005B4C20">
        <w:rPr>
          <w:sz w:val="22"/>
          <w:szCs w:val="22"/>
        </w:rPr>
        <w:t>│    │(întreţinere-  │         │        │          │</w:t>
      </w:r>
      <w:r w:rsidRPr="005B4C20">
        <w:br/>
      </w:r>
      <w:r w:rsidRPr="005B4C20">
        <w:rPr>
          <w:sz w:val="22"/>
          <w:szCs w:val="22"/>
        </w:rPr>
        <w:t>│    │reparaţii)     │         │        │          │</w:t>
      </w:r>
      <w:r w:rsidRPr="005B4C20">
        <w:br/>
      </w:r>
      <w:r w:rsidRPr="005B4C20">
        <w:rPr>
          <w:sz w:val="22"/>
          <w:szCs w:val="22"/>
        </w:rPr>
        <w:t>├────┼───────────────┼─────────┼────────┼──────────┤</w:t>
      </w:r>
      <w:r w:rsidRPr="005B4C20">
        <w:br/>
      </w:r>
      <w:r w:rsidRPr="005B4C20">
        <w:rPr>
          <w:sz w:val="22"/>
          <w:szCs w:val="22"/>
        </w:rPr>
        <w:t>│    │Schimb de ulei │         │        │          │</w:t>
      </w:r>
      <w:r w:rsidRPr="005B4C20">
        <w:br/>
      </w:r>
      <w:r w:rsidRPr="005B4C20">
        <w:rPr>
          <w:sz w:val="22"/>
          <w:szCs w:val="22"/>
        </w:rPr>
        <w:t>│    │la autoturism/ │         │        │          │</w:t>
      </w:r>
      <w:r w:rsidRPr="005B4C20">
        <w:br/>
      </w:r>
      <w:r w:rsidRPr="005B4C20">
        <w:rPr>
          <w:sz w:val="22"/>
          <w:szCs w:val="22"/>
        </w:rPr>
        <w:t>│    │autovehicul şi │         │        │          │</w:t>
      </w:r>
      <w:r w:rsidRPr="005B4C20">
        <w:br/>
      </w:r>
      <w:r w:rsidRPr="005B4C20">
        <w:rPr>
          <w:sz w:val="22"/>
          <w:szCs w:val="22"/>
        </w:rPr>
        <w:t>│    │de filtru      │         │        │          │</w:t>
      </w:r>
      <w:r w:rsidRPr="005B4C20">
        <w:br/>
      </w:r>
      <w:r w:rsidRPr="005B4C20">
        <w:rPr>
          <w:sz w:val="22"/>
          <w:szCs w:val="22"/>
        </w:rPr>
        <w:t>├────┼───────────────┼─────────┼────────┼──────────┤</w:t>
      </w:r>
      <w:r w:rsidRPr="005B4C20">
        <w:br/>
      </w:r>
      <w:r w:rsidRPr="005B4C20">
        <w:rPr>
          <w:sz w:val="22"/>
          <w:szCs w:val="22"/>
        </w:rPr>
        <w:t>│    │Piese de schimb│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    │anvelope       │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    │acumulatori    │         │        │          │</w:t>
      </w:r>
      <w:r w:rsidRPr="005B4C20">
        <w:br/>
      </w:r>
      <w:r w:rsidRPr="005B4C20">
        <w:rPr>
          <w:sz w:val="22"/>
          <w:szCs w:val="22"/>
        </w:rPr>
        <w:t>├────┼───────────────┼─────────┼────────┼──────────┤</w:t>
      </w:r>
      <w:r w:rsidRPr="005B4C20">
        <w:br/>
      </w:r>
      <w:r w:rsidRPr="005B4C20">
        <w:rPr>
          <w:sz w:val="22"/>
          <w:szCs w:val="22"/>
        </w:rPr>
        <w:t>│    │Alte cheltuieli│         │        │          │</w:t>
      </w:r>
      <w:r w:rsidRPr="005B4C20">
        <w:br/>
      </w:r>
      <w:r w:rsidRPr="005B4C20">
        <w:rPr>
          <w:sz w:val="22"/>
          <w:szCs w:val="22"/>
        </w:rPr>
        <w:t>│    │materiale,     │         │        │          │</w:t>
      </w:r>
      <w:r w:rsidRPr="005B4C20">
        <w:br/>
      </w:r>
      <w:r w:rsidRPr="005B4C20">
        <w:rPr>
          <w:sz w:val="22"/>
          <w:szCs w:val="22"/>
        </w:rPr>
        <w:t>│    │din care:      │         │        │          │</w:t>
      </w:r>
      <w:r w:rsidRPr="005B4C20">
        <w:br/>
      </w:r>
      <w:r w:rsidRPr="005B4C20">
        <w:rPr>
          <w:sz w:val="22"/>
          <w:szCs w:val="22"/>
        </w:rPr>
        <w:t>├────┼───────────────┼─────────┼────────┼──────────┤</w:t>
      </w:r>
      <w:r w:rsidRPr="005B4C20">
        <w:br/>
      </w:r>
      <w:r w:rsidRPr="005B4C20">
        <w:rPr>
          <w:sz w:val="22"/>
          <w:szCs w:val="22"/>
        </w:rPr>
        <w:t>│    │- casă fiscală │         │        │          │</w:t>
      </w:r>
      <w:r w:rsidRPr="005B4C20">
        <w:br/>
      </w:r>
      <w:r w:rsidRPr="005B4C20">
        <w:rPr>
          <w:sz w:val="22"/>
          <w:szCs w:val="22"/>
        </w:rPr>
        <w:t>│    │de marcat      │         │        │          │</w:t>
      </w:r>
      <w:r w:rsidRPr="005B4C20">
        <w:br/>
      </w:r>
      <w:r w:rsidRPr="005B4C20">
        <w:rPr>
          <w:sz w:val="22"/>
          <w:szCs w:val="22"/>
        </w:rPr>
        <w:t>├────┼───────────────┼─────────┼────────┼──────────┤</w:t>
      </w:r>
      <w:r w:rsidRPr="005B4C20">
        <w:br/>
      </w:r>
      <w:r w:rsidRPr="005B4C20">
        <w:rPr>
          <w:sz w:val="22"/>
          <w:szCs w:val="22"/>
        </w:rPr>
        <w:t>│    │- casetă taxi  │         │        │          │</w:t>
      </w:r>
      <w:r w:rsidRPr="005B4C20">
        <w:br/>
      </w:r>
      <w:r w:rsidRPr="005B4C20">
        <w:rPr>
          <w:sz w:val="22"/>
          <w:szCs w:val="22"/>
        </w:rPr>
        <w:t>├────┼───────────────┼─────────┼────────┼──────────┤</w:t>
      </w:r>
      <w:r w:rsidRPr="005B4C20">
        <w:br/>
      </w:r>
      <w:r w:rsidRPr="005B4C20">
        <w:rPr>
          <w:sz w:val="22"/>
          <w:szCs w:val="22"/>
        </w:rPr>
        <w:t>│    │- staţie emisie│         │        │          │</w:t>
      </w:r>
      <w:r w:rsidRPr="005B4C20">
        <w:br/>
      </w:r>
      <w:r w:rsidRPr="005B4C20">
        <w:rPr>
          <w:sz w:val="22"/>
          <w:szCs w:val="22"/>
        </w:rPr>
        <w:t>│    │recepţie       │         │        │          │</w:t>
      </w:r>
      <w:r w:rsidRPr="005B4C20">
        <w:br/>
      </w:r>
      <w:r w:rsidRPr="005B4C20">
        <w:rPr>
          <w:sz w:val="22"/>
          <w:szCs w:val="22"/>
        </w:rPr>
        <w:t>├────┼───────────────┼─────────┼────────┼──────────┤</w:t>
      </w:r>
      <w:r w:rsidRPr="005B4C20">
        <w:br/>
      </w:r>
      <w:r w:rsidRPr="005B4C20">
        <w:rPr>
          <w:sz w:val="22"/>
          <w:szCs w:val="22"/>
        </w:rPr>
        <w:t>│    │- cheltuieli cu│         │        │          │</w:t>
      </w:r>
      <w:r w:rsidRPr="005B4C20">
        <w:br/>
      </w:r>
      <w:r w:rsidRPr="005B4C20">
        <w:rPr>
          <w:sz w:val="22"/>
          <w:szCs w:val="22"/>
        </w:rPr>
        <w:t>│    │dispeceratul   │         │        │          │</w:t>
      </w:r>
      <w:r w:rsidRPr="005B4C20">
        <w:br/>
      </w:r>
      <w:r w:rsidRPr="005B4C20">
        <w:rPr>
          <w:sz w:val="22"/>
          <w:szCs w:val="22"/>
        </w:rPr>
        <w:t>├────┼───────────────┼─────────┼────────┼──────────┤</w:t>
      </w:r>
      <w:r w:rsidRPr="005B4C20">
        <w:br/>
      </w:r>
      <w:r w:rsidRPr="005B4C20">
        <w:rPr>
          <w:sz w:val="22"/>
          <w:szCs w:val="22"/>
        </w:rPr>
        <w:t>│    │- formulare    │         │        │          │</w:t>
      </w:r>
      <w:r w:rsidRPr="005B4C20">
        <w:br/>
      </w:r>
      <w:r w:rsidRPr="005B4C20">
        <w:rPr>
          <w:sz w:val="22"/>
          <w:szCs w:val="22"/>
        </w:rPr>
        <w:t>│    │fiscale        │         │        │          │</w:t>
      </w:r>
      <w:r w:rsidRPr="005B4C20">
        <w:br/>
      </w:r>
      <w:r w:rsidRPr="005B4C20">
        <w:rPr>
          <w:sz w:val="22"/>
          <w:szCs w:val="22"/>
        </w:rPr>
        <w:lastRenderedPageBreak/>
        <w:t>├────┼───────────────┼─────────┼────────┼──────────┤</w:t>
      </w:r>
      <w:r w:rsidRPr="005B4C20">
        <w:br/>
      </w:r>
      <w:r w:rsidRPr="005B4C20">
        <w:rPr>
          <w:sz w:val="22"/>
          <w:szCs w:val="22"/>
        </w:rPr>
        <w:t>│    │- instalaţie de│         │        │          │</w:t>
      </w:r>
      <w:r w:rsidRPr="005B4C20">
        <w:br/>
      </w:r>
      <w:r w:rsidRPr="005B4C20">
        <w:rPr>
          <w:sz w:val="22"/>
          <w:szCs w:val="22"/>
        </w:rPr>
        <w:t>│    │gaz            │         │        │          │</w:t>
      </w:r>
      <w:r w:rsidRPr="005B4C20">
        <w:br/>
      </w:r>
      <w:r w:rsidRPr="005B4C20">
        <w:rPr>
          <w:sz w:val="22"/>
          <w:szCs w:val="22"/>
        </w:rPr>
        <w:t>├────┼───────────────┼─────────┼────────┼──────────┤</w:t>
      </w:r>
      <w:r w:rsidRPr="005B4C20">
        <w:br/>
      </w:r>
      <w:r w:rsidRPr="005B4C20">
        <w:rPr>
          <w:sz w:val="22"/>
          <w:szCs w:val="22"/>
        </w:rPr>
        <w:t>│    │- hârtie       │         │        │          │</w:t>
      </w:r>
      <w:r w:rsidRPr="005B4C20">
        <w:br/>
      </w:r>
      <w:r w:rsidRPr="005B4C20">
        <w:rPr>
          <w:sz w:val="22"/>
          <w:szCs w:val="22"/>
        </w:rPr>
        <w:t>│    │termică        │         │        │          │</w:t>
      </w:r>
      <w:r w:rsidRPr="005B4C20">
        <w:br/>
      </w:r>
      <w:r w:rsidRPr="005B4C20">
        <w:rPr>
          <w:sz w:val="22"/>
          <w:szCs w:val="22"/>
        </w:rPr>
        <w:t>├────┼───────────────┼─────────┼────────┼──────────┤</w:t>
      </w:r>
      <w:r w:rsidRPr="005B4C20">
        <w:br/>
      </w:r>
      <w:r w:rsidRPr="005B4C20">
        <w:rPr>
          <w:sz w:val="22"/>
          <w:szCs w:val="22"/>
        </w:rPr>
        <w:t>│    │- colante      │         │        │          │</w:t>
      </w:r>
      <w:r w:rsidRPr="005B4C20">
        <w:br/>
      </w:r>
      <w:r w:rsidRPr="005B4C20">
        <w:rPr>
          <w:sz w:val="22"/>
          <w:szCs w:val="22"/>
        </w:rPr>
        <w:t>│    │pentru taxi    │         │        │          │</w:t>
      </w:r>
      <w:r w:rsidRPr="005B4C20">
        <w:br/>
      </w:r>
      <w:r w:rsidRPr="005B4C20">
        <w:rPr>
          <w:sz w:val="22"/>
          <w:szCs w:val="22"/>
        </w:rPr>
        <w:t>├────┼───────────────┼─────────┼────────┼──────────┤</w:t>
      </w:r>
      <w:r w:rsidRPr="005B4C20">
        <w:br/>
      </w:r>
      <w:r w:rsidRPr="005B4C20">
        <w:rPr>
          <w:sz w:val="22"/>
          <w:szCs w:val="22"/>
        </w:rPr>
        <w:t>│    │- cheltuieli de│         │        │          │</w:t>
      </w:r>
      <w:r w:rsidRPr="005B4C20">
        <w:br/>
      </w:r>
      <w:r w:rsidRPr="005B4C20">
        <w:rPr>
          <w:sz w:val="22"/>
          <w:szCs w:val="22"/>
        </w:rPr>
        <w:t>│    │întreţinere a  │         │        │          │</w:t>
      </w:r>
      <w:r w:rsidRPr="005B4C20">
        <w:br/>
      </w:r>
      <w:r w:rsidRPr="005B4C20">
        <w:rPr>
          <w:sz w:val="22"/>
          <w:szCs w:val="22"/>
        </w:rPr>
        <w:t>│    │aspectului     │         │        │          │</w:t>
      </w:r>
      <w:r w:rsidRPr="005B4C20">
        <w:br/>
      </w:r>
      <w:r w:rsidRPr="005B4C20">
        <w:rPr>
          <w:sz w:val="22"/>
          <w:szCs w:val="22"/>
        </w:rPr>
        <w:t>│    │interior/      │         │        │          │</w:t>
      </w:r>
      <w:r w:rsidRPr="005B4C20">
        <w:br/>
      </w:r>
      <w:r w:rsidRPr="005B4C20">
        <w:rPr>
          <w:sz w:val="22"/>
          <w:szCs w:val="22"/>
        </w:rPr>
        <w:t>│    │exterior al    │         │        │          │</w:t>
      </w:r>
      <w:r w:rsidRPr="005B4C20">
        <w:br/>
      </w:r>
      <w:r w:rsidRPr="005B4C20">
        <w:rPr>
          <w:sz w:val="22"/>
          <w:szCs w:val="22"/>
        </w:rPr>
        <w:t>│    │autoturismului/│         │        │          │</w:t>
      </w:r>
      <w:r w:rsidRPr="005B4C20">
        <w:br/>
      </w:r>
      <w:r w:rsidRPr="005B4C20">
        <w:rPr>
          <w:sz w:val="22"/>
          <w:szCs w:val="22"/>
        </w:rPr>
        <w:t>│    │autovehiculului│         │        │          │</w:t>
      </w:r>
      <w:r w:rsidRPr="005B4C20">
        <w:br/>
      </w:r>
      <w:r w:rsidRPr="005B4C20">
        <w:rPr>
          <w:sz w:val="22"/>
          <w:szCs w:val="22"/>
        </w:rPr>
        <w:t>├────┼───────────────┼─────────┼────────┼──────────┤</w:t>
      </w:r>
      <w:r w:rsidRPr="005B4C20">
        <w:br/>
      </w:r>
      <w:r w:rsidRPr="005B4C20">
        <w:rPr>
          <w:sz w:val="22"/>
          <w:szCs w:val="22"/>
        </w:rPr>
        <w:t>│    │- cheltuieli   │         │        │          │</w:t>
      </w:r>
      <w:r w:rsidRPr="005B4C20">
        <w:br/>
      </w:r>
      <w:r w:rsidRPr="005B4C20">
        <w:rPr>
          <w:sz w:val="22"/>
          <w:szCs w:val="22"/>
        </w:rPr>
        <w:t>│    │aferente       │         │        │          │</w:t>
      </w:r>
      <w:r w:rsidRPr="005B4C20">
        <w:br/>
      </w:r>
      <w:r w:rsidRPr="005B4C20">
        <w:rPr>
          <w:sz w:val="22"/>
          <w:szCs w:val="22"/>
        </w:rPr>
        <w:t>│    │schimbării     │         │        │          │</w:t>
      </w:r>
      <w:r w:rsidRPr="005B4C20">
        <w:br/>
      </w:r>
      <w:r w:rsidRPr="005B4C20">
        <w:rPr>
          <w:sz w:val="22"/>
          <w:szCs w:val="22"/>
        </w:rPr>
        <w:t>│    │culorii        │         │        │          │</w:t>
      </w:r>
      <w:r w:rsidRPr="005B4C20">
        <w:br/>
      </w:r>
      <w:r w:rsidRPr="005B4C20">
        <w:rPr>
          <w:sz w:val="22"/>
          <w:szCs w:val="22"/>
        </w:rPr>
        <w:t>│    │autoturismului/│         │        │          │</w:t>
      </w:r>
      <w:r w:rsidRPr="005B4C20">
        <w:br/>
      </w:r>
      <w:r w:rsidRPr="005B4C20">
        <w:rPr>
          <w:sz w:val="22"/>
          <w:szCs w:val="22"/>
        </w:rPr>
        <w:t>│    │autovehiculului│         │        │          │</w:t>
      </w:r>
      <w:r w:rsidRPr="005B4C20">
        <w:br/>
      </w:r>
      <w:r w:rsidRPr="005B4C20">
        <w:rPr>
          <w:sz w:val="22"/>
          <w:szCs w:val="22"/>
        </w:rPr>
        <w:t>├────┼───────────────┼─────────┼────────┼──────────┤</w:t>
      </w:r>
      <w:r w:rsidRPr="005B4C20">
        <w:br/>
      </w:r>
      <w:r w:rsidRPr="005B4C20">
        <w:rPr>
          <w:sz w:val="22"/>
          <w:szCs w:val="22"/>
        </w:rPr>
        <w:t>│    │- alte         │         │        │          │</w:t>
      </w:r>
      <w:r w:rsidRPr="005B4C20">
        <w:br/>
      </w:r>
      <w:r w:rsidRPr="005B4C20">
        <w:rPr>
          <w:sz w:val="22"/>
          <w:szCs w:val="22"/>
        </w:rPr>
        <w:t>│    │cheltuieli     │         │        │          │</w:t>
      </w:r>
      <w:r w:rsidRPr="005B4C20">
        <w:br/>
      </w:r>
      <w:r w:rsidRPr="005B4C20">
        <w:rPr>
          <w:sz w:val="22"/>
          <w:szCs w:val="22"/>
        </w:rPr>
        <w:t>├────┼───────────────┼─────────┼────────┼──────────┤</w:t>
      </w:r>
      <w:r w:rsidRPr="005B4C20">
        <w:br/>
      </w:r>
      <w:r w:rsidRPr="005B4C20">
        <w:rPr>
          <w:sz w:val="22"/>
          <w:szCs w:val="22"/>
        </w:rPr>
        <w:t>│    │Cheltuieli cu  │         │        │          │</w:t>
      </w:r>
      <w:r w:rsidRPr="005B4C20">
        <w:br/>
      </w:r>
      <w:r w:rsidRPr="005B4C20">
        <w:rPr>
          <w:sz w:val="22"/>
          <w:szCs w:val="22"/>
        </w:rPr>
        <w:t>│II. │taxe/impozite  │         │        │          │</w:t>
      </w:r>
      <w:r w:rsidRPr="005B4C20">
        <w:br/>
      </w:r>
      <w:r w:rsidRPr="005B4C20">
        <w:rPr>
          <w:sz w:val="22"/>
          <w:szCs w:val="22"/>
        </w:rPr>
        <w:t>│    │şi autorizaţii │         │        │          │</w:t>
      </w:r>
      <w:r w:rsidRPr="005B4C20">
        <w:br/>
      </w:r>
      <w:r w:rsidRPr="005B4C20">
        <w:rPr>
          <w:sz w:val="22"/>
          <w:szCs w:val="22"/>
        </w:rPr>
        <w:t>├────┼───────────────┼─────────┼────────┼──────────┤</w:t>
      </w:r>
      <w:r w:rsidRPr="005B4C20">
        <w:br/>
      </w:r>
      <w:r w:rsidRPr="005B4C20">
        <w:rPr>
          <w:sz w:val="22"/>
          <w:szCs w:val="22"/>
        </w:rPr>
        <w:t>│    │Inspecţia      │         │        │          │</w:t>
      </w:r>
      <w:r w:rsidRPr="005B4C20">
        <w:br/>
      </w:r>
      <w:r w:rsidRPr="005B4C20">
        <w:rPr>
          <w:sz w:val="22"/>
          <w:szCs w:val="22"/>
        </w:rPr>
        <w:t>│    │tehnică        │         │        │          │</w:t>
      </w:r>
      <w:r w:rsidRPr="005B4C20">
        <w:br/>
      </w:r>
      <w:r w:rsidRPr="005B4C20">
        <w:rPr>
          <w:sz w:val="22"/>
          <w:szCs w:val="22"/>
        </w:rPr>
        <w:t>│    │periodică      │         │        │          │</w:t>
      </w:r>
      <w:r w:rsidRPr="005B4C20">
        <w:br/>
      </w:r>
      <w:r w:rsidRPr="005B4C20">
        <w:rPr>
          <w:sz w:val="22"/>
          <w:szCs w:val="22"/>
        </w:rPr>
        <w:t>├────┼───────────────┼─────────┼────────┼──────────┤</w:t>
      </w:r>
      <w:r w:rsidRPr="005B4C20">
        <w:br/>
      </w:r>
      <w:r w:rsidRPr="005B4C20">
        <w:rPr>
          <w:sz w:val="22"/>
          <w:szCs w:val="22"/>
        </w:rPr>
        <w:t>│    │Asigurare de   │         │        │          │</w:t>
      </w:r>
      <w:r w:rsidRPr="005B4C20">
        <w:br/>
      </w:r>
      <w:r w:rsidRPr="005B4C20">
        <w:rPr>
          <w:sz w:val="22"/>
          <w:szCs w:val="22"/>
        </w:rPr>
        <w:t>│    │răspundere     │         │        │          │</w:t>
      </w:r>
      <w:r w:rsidRPr="005B4C20">
        <w:br/>
      </w:r>
      <w:r w:rsidRPr="005B4C20">
        <w:rPr>
          <w:sz w:val="22"/>
          <w:szCs w:val="22"/>
        </w:rPr>
        <w:t>│    │civilă         │         │        │          │</w:t>
      </w:r>
      <w:r w:rsidRPr="005B4C20">
        <w:br/>
      </w:r>
      <w:r w:rsidRPr="005B4C20">
        <w:rPr>
          <w:sz w:val="22"/>
          <w:szCs w:val="22"/>
        </w:rPr>
        <w:t>│    │auto           │         │        │          │</w:t>
      </w:r>
      <w:r w:rsidRPr="005B4C20">
        <w:br/>
      </w:r>
      <w:r w:rsidRPr="005B4C20">
        <w:rPr>
          <w:sz w:val="22"/>
          <w:szCs w:val="22"/>
        </w:rPr>
        <w:t>│    │obligatorie    │         │        │          │</w:t>
      </w:r>
      <w:r w:rsidRPr="005B4C20">
        <w:br/>
      </w:r>
      <w:r w:rsidRPr="005B4C20">
        <w:rPr>
          <w:sz w:val="22"/>
          <w:szCs w:val="22"/>
        </w:rPr>
        <w:t>│    │(sub efectul   │         │        │          │</w:t>
      </w:r>
      <w:r w:rsidRPr="005B4C20">
        <w:br/>
      </w:r>
      <w:r w:rsidRPr="005B4C20">
        <w:rPr>
          <w:sz w:val="22"/>
          <w:szCs w:val="22"/>
        </w:rPr>
        <w:t>│    │legii)         │         │        │          │</w:t>
      </w:r>
      <w:r w:rsidRPr="005B4C20">
        <w:br/>
      </w:r>
      <w:r w:rsidRPr="005B4C20">
        <w:rPr>
          <w:sz w:val="22"/>
          <w:szCs w:val="22"/>
        </w:rPr>
        <w:t>├────┼───────────────┼─────────┼────────┼──────────┤</w:t>
      </w:r>
      <w:r w:rsidRPr="005B4C20">
        <w:br/>
      </w:r>
      <w:r w:rsidRPr="005B4C20">
        <w:rPr>
          <w:sz w:val="22"/>
          <w:szCs w:val="22"/>
        </w:rPr>
        <w:t>│    │Asigurare casco│         │        │          │</w:t>
      </w:r>
      <w:r w:rsidRPr="005B4C20">
        <w:br/>
      </w:r>
      <w:r w:rsidRPr="005B4C20">
        <w:rPr>
          <w:sz w:val="22"/>
          <w:szCs w:val="22"/>
        </w:rPr>
        <w:t>│    │pentru taxi    │         │        │          │</w:t>
      </w:r>
      <w:r w:rsidRPr="005B4C20">
        <w:br/>
      </w:r>
      <w:r w:rsidRPr="005B4C20">
        <w:rPr>
          <w:sz w:val="22"/>
          <w:szCs w:val="22"/>
        </w:rPr>
        <w:t>├────┼───────────────┼─────────┼────────┼──────────┤</w:t>
      </w:r>
      <w:r w:rsidRPr="005B4C20">
        <w:br/>
      </w:r>
      <w:r w:rsidRPr="005B4C20">
        <w:rPr>
          <w:sz w:val="22"/>
          <w:szCs w:val="22"/>
        </w:rPr>
        <w:t>│    │Asigurare      │         │        │          │</w:t>
      </w:r>
      <w:r w:rsidRPr="005B4C20">
        <w:br/>
      </w:r>
      <w:r w:rsidRPr="005B4C20">
        <w:rPr>
          <w:sz w:val="22"/>
          <w:szCs w:val="22"/>
        </w:rPr>
        <w:t>│    │pentru călători│         │        │          │</w:t>
      </w:r>
      <w:r w:rsidRPr="005B4C20">
        <w:br/>
      </w:r>
      <w:r w:rsidRPr="005B4C20">
        <w:rPr>
          <w:sz w:val="22"/>
          <w:szCs w:val="22"/>
        </w:rPr>
        <w:t>│    │şi             │         │        │          │</w:t>
      </w:r>
      <w:r w:rsidRPr="005B4C20">
        <w:br/>
      </w:r>
      <w:r w:rsidRPr="005B4C20">
        <w:rPr>
          <w:sz w:val="22"/>
          <w:szCs w:val="22"/>
        </w:rPr>
        <w:t>│    │bagaje         │         │        │          │</w:t>
      </w:r>
      <w:r w:rsidRPr="005B4C20">
        <w:br/>
      </w:r>
      <w:r w:rsidRPr="005B4C20">
        <w:rPr>
          <w:sz w:val="22"/>
          <w:szCs w:val="22"/>
        </w:rPr>
        <w:t>├────┼───────────────┼─────────┼────────┼──────────┤</w:t>
      </w:r>
      <w:r w:rsidRPr="005B4C20">
        <w:br/>
      </w:r>
      <w:r w:rsidRPr="005B4C20">
        <w:rPr>
          <w:sz w:val="22"/>
          <w:szCs w:val="22"/>
        </w:rPr>
        <w:t>│    │Verificare     │         │        │          │</w:t>
      </w:r>
      <w:r w:rsidRPr="005B4C20">
        <w:br/>
      </w:r>
      <w:r w:rsidRPr="005B4C20">
        <w:rPr>
          <w:sz w:val="22"/>
          <w:szCs w:val="22"/>
        </w:rPr>
        <w:t>│    │metrologică şi │         │        │          │</w:t>
      </w:r>
      <w:r w:rsidRPr="005B4C20">
        <w:br/>
      </w:r>
      <w:r w:rsidRPr="005B4C20">
        <w:rPr>
          <w:sz w:val="22"/>
          <w:szCs w:val="22"/>
        </w:rPr>
        <w:t>│    │buletin        │         │        │          │</w:t>
      </w:r>
      <w:r w:rsidRPr="005B4C20">
        <w:br/>
      </w:r>
      <w:r w:rsidRPr="005B4C20">
        <w:rPr>
          <w:sz w:val="22"/>
          <w:szCs w:val="22"/>
        </w:rPr>
        <w:t>│    │de instalare   │         │        │          │</w:t>
      </w:r>
      <w:r w:rsidRPr="005B4C20">
        <w:br/>
      </w:r>
      <w:r w:rsidRPr="005B4C20">
        <w:rPr>
          <w:sz w:val="22"/>
          <w:szCs w:val="22"/>
        </w:rPr>
        <w:lastRenderedPageBreak/>
        <w:t>├────┼───────────────┼─────────┼────────┼──────────┤</w:t>
      </w:r>
      <w:r w:rsidRPr="005B4C20">
        <w:br/>
      </w:r>
      <w:r w:rsidRPr="005B4C20">
        <w:rPr>
          <w:sz w:val="22"/>
          <w:szCs w:val="22"/>
        </w:rPr>
        <w:t>│    │Autorizaţie de │         │        │          │</w:t>
      </w:r>
      <w:r w:rsidRPr="005B4C20">
        <w:br/>
      </w:r>
      <w:r w:rsidRPr="005B4C20">
        <w:rPr>
          <w:sz w:val="22"/>
          <w:szCs w:val="22"/>
        </w:rPr>
        <w:t>│    │transport      │         │        │          │</w:t>
      </w:r>
      <w:r w:rsidRPr="005B4C20">
        <w:br/>
      </w:r>
      <w:r w:rsidRPr="005B4C20">
        <w:rPr>
          <w:sz w:val="22"/>
          <w:szCs w:val="22"/>
        </w:rPr>
        <w:t>├────┼───────────────┼─────────┼────────┼──────────┤</w:t>
      </w:r>
      <w:r w:rsidRPr="005B4C20">
        <w:br/>
      </w:r>
      <w:r w:rsidRPr="005B4C20">
        <w:rPr>
          <w:sz w:val="22"/>
          <w:szCs w:val="22"/>
        </w:rPr>
        <w:t>│    │Autorizaţie de │         │        │          │</w:t>
      </w:r>
      <w:r w:rsidRPr="005B4C20">
        <w:br/>
      </w:r>
      <w:r w:rsidRPr="005B4C20">
        <w:rPr>
          <w:sz w:val="22"/>
          <w:szCs w:val="22"/>
        </w:rPr>
        <w:t>│    │taxi           │         │        │          │</w:t>
      </w:r>
      <w:r w:rsidRPr="005B4C20">
        <w:br/>
      </w:r>
      <w:r w:rsidRPr="005B4C20">
        <w:rPr>
          <w:sz w:val="22"/>
          <w:szCs w:val="22"/>
        </w:rPr>
        <w:t>├────┼───────────────┼─────────┼────────┼──────────┤</w:t>
      </w:r>
      <w:r w:rsidRPr="005B4C20">
        <w:br/>
      </w:r>
      <w:r w:rsidRPr="005B4C20">
        <w:rPr>
          <w:sz w:val="22"/>
          <w:szCs w:val="22"/>
        </w:rPr>
        <w:t>│    │Agreare R.A.R. │         │        │          │</w:t>
      </w:r>
      <w:r w:rsidRPr="005B4C20">
        <w:br/>
      </w:r>
      <w:r w:rsidRPr="005B4C20">
        <w:rPr>
          <w:sz w:val="22"/>
          <w:szCs w:val="22"/>
        </w:rPr>
        <w:t>├────┼───────────────┼─────────┼────────┼──────────┤</w:t>
      </w:r>
      <w:r w:rsidRPr="005B4C20">
        <w:br/>
      </w:r>
      <w:r w:rsidRPr="005B4C20">
        <w:rPr>
          <w:sz w:val="22"/>
          <w:szCs w:val="22"/>
        </w:rPr>
        <w:t>│    │Impozit pe     │         │        │          │</w:t>
      </w:r>
      <w:r w:rsidRPr="005B4C20">
        <w:br/>
      </w:r>
      <w:r w:rsidRPr="005B4C20">
        <w:rPr>
          <w:sz w:val="22"/>
          <w:szCs w:val="22"/>
        </w:rPr>
        <w:t>│    │autoturism/    │         │        │          │</w:t>
      </w:r>
      <w:r w:rsidRPr="005B4C20">
        <w:br/>
      </w:r>
      <w:r w:rsidRPr="005B4C20">
        <w:rPr>
          <w:sz w:val="22"/>
          <w:szCs w:val="22"/>
        </w:rPr>
        <w:t>│    │autovehicul    │         │        │          │</w:t>
      </w:r>
      <w:r w:rsidRPr="005B4C20">
        <w:br/>
      </w:r>
      <w:r w:rsidRPr="005B4C20">
        <w:rPr>
          <w:sz w:val="22"/>
          <w:szCs w:val="22"/>
        </w:rPr>
        <w:t>├────┼───────────────┼─────────┼────────┼──────────┤</w:t>
      </w:r>
      <w:r w:rsidRPr="005B4C20">
        <w:br/>
      </w:r>
      <w:r w:rsidRPr="005B4C20">
        <w:rPr>
          <w:sz w:val="22"/>
          <w:szCs w:val="22"/>
        </w:rPr>
        <w:t>│    │Impozit pe     │         │        │          │</w:t>
      </w:r>
      <w:r w:rsidRPr="005B4C20">
        <w:br/>
      </w:r>
      <w:r w:rsidRPr="005B4C20">
        <w:rPr>
          <w:sz w:val="22"/>
          <w:szCs w:val="22"/>
        </w:rPr>
        <w:t>│    │terenuri pentru│         │        │          │</w:t>
      </w:r>
      <w:r w:rsidRPr="005B4C20">
        <w:br/>
      </w:r>
      <w:r w:rsidRPr="005B4C20">
        <w:rPr>
          <w:sz w:val="22"/>
          <w:szCs w:val="22"/>
        </w:rPr>
        <w:t>│    │parcare        │         │        │          │</w:t>
      </w:r>
      <w:r w:rsidRPr="005B4C20">
        <w:br/>
      </w:r>
      <w:r w:rsidRPr="005B4C20">
        <w:rPr>
          <w:sz w:val="22"/>
          <w:szCs w:val="22"/>
        </w:rPr>
        <w:t>├────┼───────────────┼─────────┼────────┼──────────┤</w:t>
      </w:r>
      <w:r w:rsidRPr="005B4C20">
        <w:br/>
      </w:r>
      <w:r w:rsidRPr="005B4C20">
        <w:rPr>
          <w:sz w:val="22"/>
          <w:szCs w:val="22"/>
        </w:rPr>
        <w:t>│    │Impozit pe     │         │        │          │</w:t>
      </w:r>
      <w:r w:rsidRPr="005B4C20">
        <w:br/>
      </w:r>
      <w:r w:rsidRPr="005B4C20">
        <w:rPr>
          <w:sz w:val="22"/>
          <w:szCs w:val="22"/>
        </w:rPr>
        <w:t>│    │clădiri        │         │        │          │</w:t>
      </w:r>
      <w:r w:rsidRPr="005B4C20">
        <w:br/>
      </w:r>
      <w:r w:rsidRPr="005B4C20">
        <w:rPr>
          <w:sz w:val="22"/>
          <w:szCs w:val="22"/>
        </w:rPr>
        <w:t>├────┼───────────────┼─────────┼────────┼──────────┤</w:t>
      </w:r>
      <w:r w:rsidRPr="005B4C20">
        <w:br/>
      </w:r>
      <w:r w:rsidRPr="005B4C20">
        <w:rPr>
          <w:sz w:val="22"/>
          <w:szCs w:val="22"/>
        </w:rPr>
        <w:t>│    │Taxă de mediu  │         │        │          │</w:t>
      </w:r>
      <w:r w:rsidRPr="005B4C20">
        <w:br/>
      </w:r>
      <w:r w:rsidRPr="005B4C20">
        <w:rPr>
          <w:sz w:val="22"/>
          <w:szCs w:val="22"/>
        </w:rPr>
        <w:t>├────┼───────────────┼─────────┼────────┼──────────┤</w:t>
      </w:r>
      <w:r w:rsidRPr="005B4C20">
        <w:br/>
      </w:r>
      <w:r w:rsidRPr="005B4C20">
        <w:rPr>
          <w:sz w:val="22"/>
          <w:szCs w:val="22"/>
        </w:rPr>
        <w:t>│    │Rovinietă      │         │        │          │</w:t>
      </w:r>
      <w:r w:rsidRPr="005B4C20">
        <w:br/>
      </w:r>
      <w:r w:rsidRPr="005B4C20">
        <w:rPr>
          <w:sz w:val="22"/>
          <w:szCs w:val="22"/>
        </w:rPr>
        <w:t>├────┼───────────────┼─────────┼────────┼──────────┤</w:t>
      </w:r>
      <w:r w:rsidRPr="005B4C20">
        <w:br/>
      </w:r>
      <w:r w:rsidRPr="005B4C20">
        <w:rPr>
          <w:sz w:val="22"/>
          <w:szCs w:val="22"/>
        </w:rPr>
        <w:t>│    │Alte cheltuieli│         │        │          │</w:t>
      </w:r>
      <w:r w:rsidRPr="005B4C20">
        <w:br/>
      </w:r>
      <w:r w:rsidRPr="005B4C20">
        <w:rPr>
          <w:sz w:val="22"/>
          <w:szCs w:val="22"/>
        </w:rPr>
        <w:t>│    │cu taxe/       │         │        │          │</w:t>
      </w:r>
      <w:r w:rsidRPr="005B4C20">
        <w:br/>
      </w:r>
      <w:r w:rsidRPr="005B4C20">
        <w:rPr>
          <w:sz w:val="22"/>
          <w:szCs w:val="22"/>
        </w:rPr>
        <w:t>│    │impozite       │         │        │          │</w:t>
      </w:r>
      <w:r w:rsidRPr="005B4C20">
        <w:br/>
      </w:r>
      <w:r w:rsidRPr="005B4C20">
        <w:rPr>
          <w:sz w:val="22"/>
          <w:szCs w:val="22"/>
        </w:rPr>
        <w:t>│    │şi autorizaţii │         │        │          │</w:t>
      </w:r>
      <w:r w:rsidRPr="005B4C20">
        <w:br/>
      </w:r>
      <w:r w:rsidRPr="005B4C20">
        <w:rPr>
          <w:sz w:val="22"/>
          <w:szCs w:val="22"/>
        </w:rPr>
        <w:t>├────┼───────────────┼─────────┼────────┼──────────┤</w:t>
      </w:r>
      <w:r w:rsidRPr="005B4C20">
        <w:br/>
      </w:r>
      <w:r w:rsidRPr="005B4C20">
        <w:rPr>
          <w:sz w:val="22"/>
          <w:szCs w:val="22"/>
        </w:rPr>
        <w:t>│III.│Cheltuieli cu  │         │        │          │</w:t>
      </w:r>
      <w:r w:rsidRPr="005B4C20">
        <w:br/>
      </w:r>
      <w:r w:rsidRPr="005B4C20">
        <w:rPr>
          <w:sz w:val="22"/>
          <w:szCs w:val="22"/>
        </w:rPr>
        <w:t>│    │munca vie      │         │        │          │</w:t>
      </w:r>
      <w:r w:rsidRPr="005B4C20">
        <w:br/>
      </w:r>
      <w:r w:rsidRPr="005B4C20">
        <w:rPr>
          <w:sz w:val="22"/>
          <w:szCs w:val="22"/>
        </w:rPr>
        <w:t>├────┼───────────────┼─────────┼────────┼──────────┤</w:t>
      </w:r>
      <w:r w:rsidRPr="005B4C20">
        <w:br/>
      </w:r>
      <w:r w:rsidRPr="005B4C20">
        <w:rPr>
          <w:sz w:val="22"/>
          <w:szCs w:val="22"/>
        </w:rPr>
        <w:t>│    │- Salarii      │         │        │          │</w:t>
      </w:r>
      <w:r w:rsidRPr="005B4C20">
        <w:br/>
      </w:r>
      <w:r w:rsidRPr="005B4C20">
        <w:rPr>
          <w:sz w:val="22"/>
          <w:szCs w:val="22"/>
        </w:rPr>
        <w:t>├────┼───────────────┼─────────┼────────┼──────────┤</w:t>
      </w:r>
      <w:r w:rsidRPr="005B4C20">
        <w:br/>
      </w:r>
      <w:r w:rsidRPr="005B4C20">
        <w:rPr>
          <w:sz w:val="22"/>
          <w:szCs w:val="22"/>
        </w:rPr>
        <w:t>│    │- C.A.S.       │         │        │          │</w:t>
      </w:r>
      <w:r w:rsidRPr="005B4C20">
        <w:br/>
      </w:r>
      <w:r w:rsidRPr="005B4C20">
        <w:rPr>
          <w:sz w:val="22"/>
          <w:szCs w:val="22"/>
        </w:rPr>
        <w:t>├────┼───────────────┼─────────┼────────┼──────────┤</w:t>
      </w:r>
      <w:r w:rsidRPr="005B4C20">
        <w:br/>
      </w:r>
      <w:r w:rsidRPr="005B4C20">
        <w:rPr>
          <w:sz w:val="22"/>
          <w:szCs w:val="22"/>
        </w:rPr>
        <w:t>│    │- Fond de şomaj│         │        │          │</w:t>
      </w:r>
      <w:r w:rsidRPr="005B4C20">
        <w:br/>
      </w:r>
      <w:r w:rsidRPr="005B4C20">
        <w:rPr>
          <w:sz w:val="22"/>
          <w:szCs w:val="22"/>
        </w:rPr>
        <w:t>├────┼───────────────┼─────────┼────────┼──────────┤</w:t>
      </w:r>
      <w:r w:rsidRPr="005B4C20">
        <w:br/>
      </w:r>
      <w:r w:rsidRPr="005B4C20">
        <w:rPr>
          <w:sz w:val="22"/>
          <w:szCs w:val="22"/>
        </w:rPr>
        <w:t>│    │- F.N.A.S.     │         │        │          │</w:t>
      </w:r>
      <w:r w:rsidRPr="005B4C20">
        <w:br/>
      </w:r>
      <w:r w:rsidRPr="005B4C20">
        <w:rPr>
          <w:sz w:val="22"/>
          <w:szCs w:val="22"/>
        </w:rPr>
        <w:t>├────┼───────────────┼─────────┼────────┼──────────┤</w:t>
      </w:r>
      <w:r w:rsidRPr="005B4C20">
        <w:br/>
      </w:r>
      <w:r w:rsidRPr="005B4C20">
        <w:rPr>
          <w:sz w:val="22"/>
          <w:szCs w:val="22"/>
        </w:rPr>
        <w:t>│    │- Fond de      │         │        │          │</w:t>
      </w:r>
      <w:r w:rsidRPr="005B4C20">
        <w:br/>
      </w:r>
      <w:r w:rsidRPr="005B4C20">
        <w:rPr>
          <w:sz w:val="22"/>
          <w:szCs w:val="22"/>
        </w:rPr>
        <w:t>│    │accidente şi   │         │        │          │</w:t>
      </w:r>
      <w:r w:rsidRPr="005B4C20">
        <w:br/>
      </w:r>
      <w:r w:rsidRPr="005B4C20">
        <w:rPr>
          <w:sz w:val="22"/>
          <w:szCs w:val="22"/>
        </w:rPr>
        <w:t>│    │boli           │         │        │          │</w:t>
      </w:r>
      <w:r w:rsidRPr="005B4C20">
        <w:br/>
      </w:r>
      <w:r w:rsidRPr="005B4C20">
        <w:rPr>
          <w:sz w:val="22"/>
          <w:szCs w:val="22"/>
        </w:rPr>
        <w:t>│    │profesionale   │         │        │          │</w:t>
      </w:r>
      <w:r w:rsidRPr="005B4C20">
        <w:br/>
      </w:r>
      <w:r w:rsidRPr="005B4C20">
        <w:rPr>
          <w:sz w:val="22"/>
          <w:szCs w:val="22"/>
        </w:rPr>
        <w:t>├────┼───────────────┼─────────┼────────┼──────────┤</w:t>
      </w:r>
      <w:r w:rsidRPr="005B4C20">
        <w:br/>
      </w:r>
      <w:r w:rsidRPr="005B4C20">
        <w:rPr>
          <w:sz w:val="22"/>
          <w:szCs w:val="22"/>
        </w:rPr>
        <w:t>│    │- C.C.I.A.S.S. │         │        │          │</w:t>
      </w:r>
      <w:r w:rsidRPr="005B4C20">
        <w:br/>
      </w:r>
      <w:r w:rsidRPr="005B4C20">
        <w:rPr>
          <w:sz w:val="22"/>
          <w:szCs w:val="22"/>
        </w:rPr>
        <w:t>├────┼───────────────┼─────────┼────────┼──────────┤</w:t>
      </w:r>
      <w:r w:rsidRPr="005B4C20">
        <w:br/>
      </w:r>
      <w:r w:rsidRPr="005B4C20">
        <w:rPr>
          <w:sz w:val="22"/>
          <w:szCs w:val="22"/>
        </w:rPr>
        <w:t>│    │- Fond de      │         │        │          │</w:t>
      </w:r>
      <w:r w:rsidRPr="005B4C20">
        <w:br/>
      </w:r>
      <w:r w:rsidRPr="005B4C20">
        <w:rPr>
          <w:sz w:val="22"/>
          <w:szCs w:val="22"/>
        </w:rPr>
        <w:t>│    │garantare a    │         │        │          │</w:t>
      </w:r>
      <w:r w:rsidRPr="005B4C20">
        <w:br/>
      </w:r>
      <w:r w:rsidRPr="005B4C20">
        <w:rPr>
          <w:sz w:val="22"/>
          <w:szCs w:val="22"/>
        </w:rPr>
        <w:t>│    │creanţelor     │         │        │          │</w:t>
      </w:r>
      <w:r w:rsidRPr="005B4C20">
        <w:br/>
      </w:r>
      <w:r w:rsidRPr="005B4C20">
        <w:rPr>
          <w:sz w:val="22"/>
          <w:szCs w:val="22"/>
        </w:rPr>
        <w:t>│    │salariale      │         │        │          │</w:t>
      </w:r>
      <w:r w:rsidRPr="005B4C20">
        <w:br/>
      </w:r>
      <w:r w:rsidRPr="005B4C20">
        <w:rPr>
          <w:sz w:val="22"/>
          <w:szCs w:val="22"/>
        </w:rPr>
        <w:t>├────┼───────────────┼─────────┼────────┼──────────┤</w:t>
      </w:r>
      <w:r w:rsidRPr="005B4C20">
        <w:br/>
      </w:r>
      <w:r w:rsidRPr="005B4C20">
        <w:rPr>
          <w:sz w:val="22"/>
          <w:szCs w:val="22"/>
        </w:rPr>
        <w:t>│    │- Tichete de   │         │        │          │</w:t>
      </w:r>
      <w:r w:rsidRPr="005B4C20">
        <w:br/>
      </w:r>
      <w:r w:rsidRPr="005B4C20">
        <w:rPr>
          <w:sz w:val="22"/>
          <w:szCs w:val="22"/>
        </w:rPr>
        <w:t>│    │masă           │         │        │          │</w:t>
      </w:r>
      <w:r w:rsidRPr="005B4C20">
        <w:br/>
      </w:r>
      <w:r w:rsidRPr="005B4C20">
        <w:rPr>
          <w:sz w:val="22"/>
          <w:szCs w:val="22"/>
        </w:rPr>
        <w:t>├────┼───────────────┼─────────┼────────┼──────────┤</w:t>
      </w:r>
      <w:r w:rsidRPr="005B4C20">
        <w:br/>
      </w:r>
      <w:r w:rsidRPr="005B4C20">
        <w:rPr>
          <w:sz w:val="22"/>
          <w:szCs w:val="22"/>
        </w:rPr>
        <w:t>│    │- Alte         │         │        │          │</w:t>
      </w:r>
      <w:r w:rsidRPr="005B4C20">
        <w:br/>
      </w:r>
      <w:r w:rsidRPr="005B4C20">
        <w:rPr>
          <w:sz w:val="22"/>
          <w:szCs w:val="22"/>
        </w:rPr>
        <w:lastRenderedPageBreak/>
        <w:t>│    │cheltuieli cu  │         │        │          │</w:t>
      </w:r>
      <w:r w:rsidRPr="005B4C20">
        <w:br/>
      </w:r>
      <w:r w:rsidRPr="005B4C20">
        <w:rPr>
          <w:sz w:val="22"/>
          <w:szCs w:val="22"/>
        </w:rPr>
        <w:t>│    │munca vie,     │         │        │          │</w:t>
      </w:r>
      <w:r w:rsidRPr="005B4C20">
        <w:br/>
      </w:r>
      <w:r w:rsidRPr="005B4C20">
        <w:rPr>
          <w:sz w:val="22"/>
          <w:szCs w:val="22"/>
        </w:rPr>
        <w:t>│    │din care:      │         │        │          │</w:t>
      </w:r>
      <w:r w:rsidRPr="005B4C20">
        <w:br/>
      </w:r>
      <w:r w:rsidRPr="005B4C20">
        <w:rPr>
          <w:sz w:val="22"/>
          <w:szCs w:val="22"/>
        </w:rPr>
        <w:t>├────┼───────────────┼─────────┼────────┼──────────┤</w:t>
      </w:r>
      <w:r w:rsidRPr="005B4C20">
        <w:br/>
      </w:r>
      <w:r w:rsidRPr="005B4C20">
        <w:rPr>
          <w:sz w:val="22"/>
          <w:szCs w:val="22"/>
        </w:rPr>
        <w:t>│    │- şcolarizare  │         │        │          │</w:t>
      </w:r>
      <w:r w:rsidRPr="005B4C20">
        <w:br/>
      </w:r>
      <w:r w:rsidRPr="005B4C20">
        <w:rPr>
          <w:sz w:val="22"/>
          <w:szCs w:val="22"/>
        </w:rPr>
        <w:t>├────┼───────────────┼─────────┼────────┼──────────┤</w:t>
      </w:r>
      <w:r w:rsidRPr="005B4C20">
        <w:br/>
      </w:r>
      <w:r w:rsidRPr="005B4C20">
        <w:rPr>
          <w:sz w:val="22"/>
          <w:szCs w:val="22"/>
        </w:rPr>
        <w:t>│    │- atestat      │         │        │          │</w:t>
      </w:r>
      <w:r w:rsidRPr="005B4C20">
        <w:br/>
      </w:r>
      <w:r w:rsidRPr="005B4C20">
        <w:rPr>
          <w:sz w:val="22"/>
          <w:szCs w:val="22"/>
        </w:rPr>
        <w:t>├────┼───────────────┼─────────┼────────┼──────────┤</w:t>
      </w:r>
      <w:r w:rsidRPr="005B4C20">
        <w:br/>
      </w:r>
      <w:r w:rsidRPr="005B4C20">
        <w:rPr>
          <w:sz w:val="22"/>
          <w:szCs w:val="22"/>
        </w:rPr>
        <w:t>│    │- contabilitate│         │        │          │</w:t>
      </w:r>
      <w:r w:rsidRPr="005B4C20">
        <w:br/>
      </w:r>
      <w:r w:rsidRPr="005B4C20">
        <w:rPr>
          <w:sz w:val="22"/>
          <w:szCs w:val="22"/>
        </w:rPr>
        <w:t>├────┼───────────────┼─────────┼────────┼──────────┤</w:t>
      </w:r>
      <w:r w:rsidRPr="005B4C20">
        <w:br/>
      </w:r>
      <w:r w:rsidRPr="005B4C20">
        <w:rPr>
          <w:sz w:val="22"/>
          <w:szCs w:val="22"/>
        </w:rPr>
        <w:t>│    │- viză medicina│         │        │          │</w:t>
      </w:r>
      <w:r w:rsidRPr="005B4C20">
        <w:br/>
      </w:r>
      <w:r w:rsidRPr="005B4C20">
        <w:rPr>
          <w:sz w:val="22"/>
          <w:szCs w:val="22"/>
        </w:rPr>
        <w:t>│    │muncii         │         │        │          │</w:t>
      </w:r>
      <w:r w:rsidRPr="005B4C20">
        <w:br/>
      </w:r>
      <w:r w:rsidRPr="005B4C20">
        <w:rPr>
          <w:sz w:val="22"/>
          <w:szCs w:val="22"/>
        </w:rPr>
        <w:t>├────┼───────────────┼─────────┼────────┼──────────┤</w:t>
      </w:r>
      <w:r w:rsidRPr="005B4C20">
        <w:br/>
      </w:r>
      <w:r w:rsidRPr="005B4C20">
        <w:rPr>
          <w:sz w:val="22"/>
          <w:szCs w:val="22"/>
        </w:rPr>
        <w:t>│    │- viză persoană│         │        │          │</w:t>
      </w:r>
      <w:r w:rsidRPr="005B4C20">
        <w:br/>
      </w:r>
      <w:r w:rsidRPr="005B4C20">
        <w:rPr>
          <w:sz w:val="22"/>
          <w:szCs w:val="22"/>
        </w:rPr>
        <w:t>│    │desemnată      │         │        │          │</w:t>
      </w:r>
      <w:r w:rsidRPr="005B4C20">
        <w:br/>
      </w:r>
      <w:r w:rsidRPr="005B4C20">
        <w:rPr>
          <w:sz w:val="22"/>
          <w:szCs w:val="22"/>
        </w:rPr>
        <w:t>├────┼───────────────┼─────────┼────────┼──────────┤</w:t>
      </w:r>
      <w:r w:rsidRPr="005B4C20">
        <w:br/>
      </w:r>
      <w:r w:rsidRPr="005B4C20">
        <w:rPr>
          <w:sz w:val="22"/>
          <w:szCs w:val="22"/>
        </w:rPr>
        <w:t>│    │- alte         │         │        │          │</w:t>
      </w:r>
      <w:r w:rsidRPr="005B4C20">
        <w:br/>
      </w:r>
      <w:r w:rsidRPr="005B4C20">
        <w:rPr>
          <w:sz w:val="22"/>
          <w:szCs w:val="22"/>
        </w:rPr>
        <w:t>│    │cheltuieli     │         │        │          │</w:t>
      </w:r>
      <w:r w:rsidRPr="005B4C20">
        <w:br/>
      </w:r>
      <w:r w:rsidRPr="005B4C20">
        <w:rPr>
          <w:sz w:val="22"/>
          <w:szCs w:val="22"/>
        </w:rPr>
        <w:t>├────┼───────────────┼─────────┼────────┼──────────┤</w:t>
      </w:r>
      <w:r w:rsidRPr="005B4C20">
        <w:br/>
      </w:r>
      <w:r w:rsidRPr="005B4C20">
        <w:rPr>
          <w:sz w:val="22"/>
          <w:szCs w:val="22"/>
        </w:rPr>
        <w:t>│    │Total          │         │        │          │</w:t>
      </w:r>
      <w:r w:rsidRPr="005B4C20">
        <w:br/>
      </w:r>
      <w:r w:rsidRPr="005B4C20">
        <w:rPr>
          <w:sz w:val="22"/>
          <w:szCs w:val="22"/>
        </w:rPr>
        <w:t>│IV. │cheltuieli     │         │        │          │</w:t>
      </w:r>
      <w:r w:rsidRPr="005B4C20">
        <w:br/>
      </w:r>
      <w:r w:rsidRPr="005B4C20">
        <w:rPr>
          <w:sz w:val="22"/>
          <w:szCs w:val="22"/>
        </w:rPr>
        <w:t>│    │(I+II+III)     │         │        │          │</w:t>
      </w:r>
      <w:r w:rsidRPr="005B4C20">
        <w:br/>
      </w:r>
      <w:r w:rsidRPr="005B4C20">
        <w:rPr>
          <w:sz w:val="22"/>
          <w:szCs w:val="22"/>
        </w:rPr>
        <w:t>├────┼───────────────┼─────────┼────────┼──────────┤</w:t>
      </w:r>
      <w:r w:rsidRPr="005B4C20">
        <w:br/>
      </w:r>
      <w:r w:rsidRPr="005B4C20">
        <w:rPr>
          <w:sz w:val="22"/>
          <w:szCs w:val="22"/>
        </w:rPr>
        <w:t>│V.  │Profit         │         │        │          │</w:t>
      </w:r>
      <w:r w:rsidRPr="005B4C20">
        <w:br/>
      </w:r>
      <w:r w:rsidRPr="005B4C20">
        <w:rPr>
          <w:sz w:val="22"/>
          <w:szCs w:val="22"/>
        </w:rPr>
        <w:t>├────┼───────────────┼─────────┼────────┼──────────┤</w:t>
      </w:r>
      <w:r w:rsidRPr="005B4C20">
        <w:br/>
      </w:r>
      <w:r w:rsidRPr="005B4C20">
        <w:rPr>
          <w:sz w:val="22"/>
          <w:szCs w:val="22"/>
        </w:rPr>
        <w:t>│    │Venituri       │         │        │          │</w:t>
      </w:r>
      <w:r w:rsidRPr="005B4C20">
        <w:br/>
      </w:r>
      <w:r w:rsidRPr="005B4C20">
        <w:rPr>
          <w:sz w:val="22"/>
          <w:szCs w:val="22"/>
        </w:rPr>
        <w:t>│    │obţinute din   │         │        │          │</w:t>
      </w:r>
      <w:r w:rsidRPr="005B4C20">
        <w:br/>
      </w:r>
      <w:r w:rsidRPr="005B4C20">
        <w:rPr>
          <w:sz w:val="22"/>
          <w:szCs w:val="22"/>
        </w:rPr>
        <w:t>│    │activitatea    │         │        │          │</w:t>
      </w:r>
      <w:r w:rsidRPr="005B4C20">
        <w:br/>
      </w:r>
      <w:r w:rsidRPr="005B4C20">
        <w:rPr>
          <w:sz w:val="22"/>
          <w:szCs w:val="22"/>
        </w:rPr>
        <w:t>│    │de transport în│         │        │          │</w:t>
      </w:r>
      <w:r w:rsidRPr="005B4C20">
        <w:br/>
      </w:r>
      <w:r w:rsidRPr="005B4C20">
        <w:rPr>
          <w:sz w:val="22"/>
          <w:szCs w:val="22"/>
        </w:rPr>
        <w:t>│VI. │regim de taxi, │         │        │          │</w:t>
      </w:r>
      <w:r w:rsidRPr="005B4C20">
        <w:br/>
      </w:r>
      <w:r w:rsidRPr="005B4C20">
        <w:rPr>
          <w:sz w:val="22"/>
          <w:szCs w:val="22"/>
        </w:rPr>
        <w:t>│    │aferente       │         │        │          │</w:t>
      </w:r>
      <w:r w:rsidRPr="005B4C20">
        <w:br/>
      </w:r>
      <w:r w:rsidRPr="005B4C20">
        <w:rPr>
          <w:sz w:val="22"/>
          <w:szCs w:val="22"/>
        </w:rPr>
        <w:t>│    │tarifului de   │         │        │          │</w:t>
      </w:r>
      <w:r w:rsidRPr="005B4C20">
        <w:br/>
      </w:r>
      <w:r w:rsidRPr="005B4C20">
        <w:rPr>
          <w:sz w:val="22"/>
          <w:szCs w:val="22"/>
        </w:rPr>
        <w:t>│    │distanţă       │         │        │          │</w:t>
      </w:r>
      <w:r w:rsidRPr="005B4C20">
        <w:br/>
      </w:r>
      <w:r w:rsidRPr="005B4C20">
        <w:rPr>
          <w:sz w:val="22"/>
          <w:szCs w:val="22"/>
        </w:rPr>
        <w:t>│    │(pornire)      │         │        │          │</w:t>
      </w:r>
      <w:r w:rsidRPr="005B4C20">
        <w:br/>
      </w:r>
      <w:r w:rsidRPr="005B4C20">
        <w:rPr>
          <w:sz w:val="22"/>
          <w:szCs w:val="22"/>
        </w:rPr>
        <w:t>│    │(IV+V)         │         │        │          │</w:t>
      </w:r>
      <w:r w:rsidRPr="005B4C20">
        <w:br/>
      </w:r>
      <w:r w:rsidRPr="005B4C20">
        <w:rPr>
          <w:sz w:val="22"/>
          <w:szCs w:val="22"/>
        </w:rPr>
        <w:t>├────┼───────────────┼─────────┼────────┼──────────┤</w:t>
      </w:r>
      <w:r w:rsidRPr="005B4C20">
        <w:br/>
      </w:r>
      <w:r w:rsidRPr="005B4C20">
        <w:rPr>
          <w:sz w:val="22"/>
          <w:szCs w:val="22"/>
        </w:rPr>
        <w:t>│VII.│Km/zi          │         │        │          │</w:t>
      </w:r>
      <w:r w:rsidRPr="005B4C20">
        <w:br/>
      </w:r>
      <w:r w:rsidRPr="005B4C20">
        <w:rPr>
          <w:sz w:val="22"/>
          <w:szCs w:val="22"/>
        </w:rPr>
        <w:t>├────┼───────────────┼─────────┼────────┼──────────┤</w:t>
      </w:r>
      <w:r w:rsidRPr="005B4C20">
        <w:br/>
      </w:r>
      <w:r w:rsidRPr="005B4C20">
        <w:rPr>
          <w:sz w:val="22"/>
          <w:szCs w:val="22"/>
        </w:rPr>
        <w:t>│    │Tarif de       │         │        │          │</w:t>
      </w:r>
      <w:r w:rsidRPr="005B4C20">
        <w:br/>
      </w:r>
      <w:r w:rsidRPr="005B4C20">
        <w:rPr>
          <w:sz w:val="22"/>
          <w:szCs w:val="22"/>
        </w:rPr>
        <w:t>│VIII│distanţă       │*1)      │*2)     │*3)       │</w:t>
      </w:r>
      <w:r w:rsidRPr="005B4C20">
        <w:br/>
      </w:r>
      <w:r w:rsidRPr="005B4C20">
        <w:rPr>
          <w:sz w:val="22"/>
          <w:szCs w:val="22"/>
        </w:rPr>
        <w:t>│    │(pornire)-lei/ │         │        │          │</w:t>
      </w:r>
      <w:r w:rsidRPr="005B4C20">
        <w:br/>
      </w:r>
      <w:r w:rsidRPr="005B4C20">
        <w:rPr>
          <w:sz w:val="22"/>
          <w:szCs w:val="22"/>
        </w:rPr>
        <w:t>│    │km(VI/VII)     │         │        │          │</w:t>
      </w:r>
      <w:r w:rsidRPr="005B4C20">
        <w:br/>
      </w:r>
      <w:r w:rsidRPr="005B4C20">
        <w:rPr>
          <w:sz w:val="22"/>
          <w:szCs w:val="22"/>
        </w:rPr>
        <w:t>├────┼───────────────┼─────────┼────────┼──────────┤</w:t>
      </w:r>
      <w:r w:rsidRPr="005B4C20">
        <w:br/>
      </w:r>
      <w:r w:rsidRPr="005B4C20">
        <w:rPr>
          <w:sz w:val="22"/>
          <w:szCs w:val="22"/>
        </w:rPr>
        <w:t>│IX. │TVA 19 %       │         │        │          │</w:t>
      </w:r>
      <w:r w:rsidRPr="005B4C20">
        <w:br/>
      </w:r>
      <w:r w:rsidRPr="005B4C20">
        <w:rPr>
          <w:sz w:val="22"/>
          <w:szCs w:val="22"/>
        </w:rPr>
        <w:t>├────┼───────────────┼─────────┼────────┼──────────┤</w:t>
      </w:r>
      <w:r w:rsidRPr="005B4C20">
        <w:br/>
      </w:r>
      <w:r w:rsidRPr="005B4C20">
        <w:rPr>
          <w:sz w:val="22"/>
          <w:szCs w:val="22"/>
        </w:rPr>
        <w:t>│    │Tarif de       │         │        │          │</w:t>
      </w:r>
      <w:r w:rsidRPr="005B4C20">
        <w:br/>
      </w:r>
      <w:r w:rsidRPr="005B4C20">
        <w:rPr>
          <w:sz w:val="22"/>
          <w:szCs w:val="22"/>
        </w:rPr>
        <w:t>│    │distanţă       │         │        │          │</w:t>
      </w:r>
      <w:r w:rsidRPr="005B4C20">
        <w:br/>
      </w:r>
      <w:r w:rsidRPr="005B4C20">
        <w:rPr>
          <w:sz w:val="22"/>
          <w:szCs w:val="22"/>
        </w:rPr>
        <w:t>│X.  │(pornire)-lei/ │         │        │          │</w:t>
      </w:r>
      <w:r w:rsidRPr="005B4C20">
        <w:br/>
      </w:r>
      <w:r w:rsidRPr="005B4C20">
        <w:rPr>
          <w:sz w:val="22"/>
          <w:szCs w:val="22"/>
        </w:rPr>
        <w:t>│    │km(inclusiv    │         │        │          │</w:t>
      </w:r>
      <w:r w:rsidRPr="005B4C20">
        <w:br/>
      </w:r>
      <w:r w:rsidRPr="005B4C20">
        <w:rPr>
          <w:sz w:val="22"/>
          <w:szCs w:val="22"/>
        </w:rPr>
        <w:t>│    │TVA) (VIII+IX) │         │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xml:space="preserve">Notaţiile de la poziţia VIII. - coloanele: Stabilire, Ajustări, </w:t>
      </w:r>
      <w:r w:rsidRPr="005B4C20">
        <w:rPr>
          <w:rFonts w:ascii="Courier New" w:hAnsi="Courier New" w:cs="Courier New"/>
        </w:rPr>
        <w:lastRenderedPageBreak/>
        <w:t>Modificări au următoarele semnificaţii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│V(d)                │</w:t>
      </w:r>
      <w:r w:rsidRPr="005B4C20">
        <w:br/>
      </w:r>
      <w:r w:rsidRPr="005B4C20">
        <w:rPr>
          <w:sz w:val="22"/>
          <w:szCs w:val="22"/>
        </w:rPr>
        <w:t>│T(d)         │=  │──────              │</w:t>
      </w:r>
      <w:r w:rsidRPr="005B4C20">
        <w:br/>
      </w:r>
      <w:r w:rsidRPr="005B4C20">
        <w:rPr>
          <w:sz w:val="22"/>
          <w:szCs w:val="22"/>
        </w:rPr>
        <w:t>│             │   │P.M.Z.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T(d(1)) = T(d(0)) + Delta(t(d))</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T(d(1)) = T(d(0)) + Delta(t(d))</w:t>
      </w:r>
      <w:r w:rsidRPr="005B4C20">
        <w:rPr>
          <w:sz w:val="27"/>
          <w:szCs w:val="27"/>
        </w:rPr>
        <w:br/>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NOTĂ: Structura va fi adaptată pe elementele de cheltuieli specifice fiecărui transportator autorizat.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Tariful pentru serviciile de transport public local de bunuri sau mărfuri în regim de taxi se fundamentează fără includerea TVA în cheltuielile materiale, aceasta urmând să fie aplicată la totalul cheltuielilor rezultate plus cota de profit rezonabilă, cu excepţia situaţiilor în care transportatorul autorizat nu este plătitor de TVA.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parcurs mediu zilnic exprimat în km/zi.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Pentru ajustarea sau modificarea tarifelor pentru serviciile de transport public local de bunuri ori mărfuri în regim de taxi, în fişa de fundamentare se vor prezenta: situaţia actuală a cheltuielilor şi a veniturilor, creşterile acestora (Delta) şi situaţia cheltuielilor şi a veniturilor propuse.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ANEXA 3 </w:t>
      </w:r>
      <w:r w:rsidRPr="005B4C20">
        <w:rPr>
          <w:sz w:val="27"/>
          <w:szCs w:val="27"/>
        </w:rPr>
        <w:br/>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la normele metodologice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STRUCTURA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 elemente de cheltuieli pentru stabilirea/ajustarea sau modificarea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tarifului de încărcare/descărcare (orar), mecanică ori manuală,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pentru serviciile de transport public local de bunuri sau mărfuri în regim de taxi</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│Valori                       │</w:t>
      </w:r>
      <w:r w:rsidRPr="005B4C20">
        <w:br/>
      </w:r>
      <w:r w:rsidRPr="005B4C20">
        <w:rPr>
          <w:sz w:val="22"/>
          <w:szCs w:val="22"/>
        </w:rPr>
        <w:t>│Nr. │Elemente de  │- lei -                      │</w:t>
      </w:r>
      <w:r w:rsidRPr="005B4C20">
        <w:br/>
      </w:r>
      <w:r w:rsidRPr="005B4C20">
        <w:rPr>
          <w:sz w:val="22"/>
          <w:szCs w:val="22"/>
        </w:rPr>
        <w:t>│crt.│cheltuieli   ├─────────┬────────┬──────────┤</w:t>
      </w:r>
      <w:r w:rsidRPr="005B4C20">
        <w:br/>
      </w:r>
      <w:r w:rsidRPr="005B4C20">
        <w:rPr>
          <w:sz w:val="22"/>
          <w:szCs w:val="22"/>
        </w:rPr>
        <w:t>│    │             │Stabilire│Ajustare│Modificare│</w:t>
      </w:r>
      <w:r w:rsidRPr="005B4C20">
        <w:br/>
      </w:r>
      <w:r w:rsidRPr="005B4C20">
        <w:rPr>
          <w:sz w:val="22"/>
          <w:szCs w:val="22"/>
        </w:rPr>
        <w:t>├────┼─────────────┼─────────┼────────┼──────────┤</w:t>
      </w:r>
      <w:r w:rsidRPr="005B4C20">
        <w:br/>
      </w:r>
      <w:r w:rsidRPr="005B4C20">
        <w:rPr>
          <w:sz w:val="22"/>
          <w:szCs w:val="22"/>
        </w:rPr>
        <w:t>│I.  │Cheltuieli   │         │        │          │</w:t>
      </w:r>
      <w:r w:rsidRPr="005B4C20">
        <w:br/>
      </w:r>
      <w:r w:rsidRPr="005B4C20">
        <w:rPr>
          <w:sz w:val="22"/>
          <w:szCs w:val="22"/>
        </w:rPr>
        <w:t>│    │materiale    │         │        │          │</w:t>
      </w:r>
      <w:r w:rsidRPr="005B4C20">
        <w:br/>
      </w:r>
      <w:r w:rsidRPr="005B4C20">
        <w:rPr>
          <w:sz w:val="22"/>
          <w:szCs w:val="22"/>
        </w:rPr>
        <w:t>├────┼─────────────┼─────────┼────────┼──────────┤</w:t>
      </w:r>
      <w:r w:rsidRPr="005B4C20">
        <w:br/>
      </w:r>
      <w:r w:rsidRPr="005B4C20">
        <w:rPr>
          <w:sz w:val="22"/>
          <w:szCs w:val="22"/>
        </w:rPr>
        <w:t>│    │Carburanţi   │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w:t>
      </w:r>
      <w:r w:rsidRPr="005B4C20">
        <w:br/>
      </w:r>
      <w:r w:rsidRPr="005B4C20">
        <w:rPr>
          <w:sz w:val="22"/>
          <w:szCs w:val="22"/>
        </w:rPr>
        <w:lastRenderedPageBreak/>
        <w:t>│    │Service      │         │        │          │</w:t>
      </w:r>
      <w:r w:rsidRPr="005B4C20">
        <w:br/>
      </w:r>
      <w:r w:rsidRPr="005B4C20">
        <w:rPr>
          <w:sz w:val="22"/>
          <w:szCs w:val="22"/>
        </w:rPr>
        <w:t>│    │utilaj       │         │        │          │</w:t>
      </w:r>
      <w:r w:rsidRPr="005B4C20">
        <w:br/>
      </w:r>
      <w:r w:rsidRPr="005B4C20">
        <w:rPr>
          <w:sz w:val="22"/>
          <w:szCs w:val="22"/>
        </w:rPr>
        <w:t>│    │(întreţinere-│         │        │          │</w:t>
      </w:r>
      <w:r w:rsidRPr="005B4C20">
        <w:br/>
      </w:r>
      <w:r w:rsidRPr="005B4C20">
        <w:rPr>
          <w:sz w:val="22"/>
          <w:szCs w:val="22"/>
        </w:rPr>
        <w:t>│    │reparaţii)   │         │        │          │</w:t>
      </w:r>
      <w:r w:rsidRPr="005B4C20">
        <w:br/>
      </w:r>
      <w:r w:rsidRPr="005B4C20">
        <w:rPr>
          <w:sz w:val="22"/>
          <w:szCs w:val="22"/>
        </w:rPr>
        <w:t>├────┼─────────────┼─────────┼────────┼──────────┤</w:t>
      </w:r>
      <w:r w:rsidRPr="005B4C20">
        <w:br/>
      </w:r>
      <w:r w:rsidRPr="005B4C20">
        <w:rPr>
          <w:sz w:val="22"/>
          <w:szCs w:val="22"/>
        </w:rPr>
        <w:t>│    │Schimb de    │         │        │          │</w:t>
      </w:r>
      <w:r w:rsidRPr="005B4C20">
        <w:br/>
      </w:r>
      <w:r w:rsidRPr="005B4C20">
        <w:rPr>
          <w:sz w:val="22"/>
          <w:szCs w:val="22"/>
        </w:rPr>
        <w:t>│    │ulei şi de   │         │        │          │</w:t>
      </w:r>
      <w:r w:rsidRPr="005B4C20">
        <w:br/>
      </w:r>
      <w:r w:rsidRPr="005B4C20">
        <w:rPr>
          <w:sz w:val="22"/>
          <w:szCs w:val="22"/>
        </w:rPr>
        <w:t>│    │filtru la    │         │        │          │</w:t>
      </w:r>
      <w:r w:rsidRPr="005B4C20">
        <w:br/>
      </w:r>
      <w:r w:rsidRPr="005B4C20">
        <w:rPr>
          <w:sz w:val="22"/>
          <w:szCs w:val="22"/>
        </w:rPr>
        <w:t>│    │utilaj       │         │        │          │</w:t>
      </w:r>
      <w:r w:rsidRPr="005B4C20">
        <w:br/>
      </w:r>
      <w:r w:rsidRPr="005B4C20">
        <w:rPr>
          <w:sz w:val="22"/>
          <w:szCs w:val="22"/>
        </w:rPr>
        <w:t>├────┼─────────────┼─────────┼────────┼──────────┤</w:t>
      </w:r>
      <w:r w:rsidRPr="005B4C20">
        <w:br/>
      </w:r>
      <w:r w:rsidRPr="005B4C20">
        <w:rPr>
          <w:sz w:val="22"/>
          <w:szCs w:val="22"/>
        </w:rPr>
        <w:t>│    │Piese de     │         │        │          │</w:t>
      </w:r>
      <w:r w:rsidRPr="005B4C20">
        <w:br/>
      </w:r>
      <w:r w:rsidRPr="005B4C20">
        <w:rPr>
          <w:sz w:val="22"/>
          <w:szCs w:val="22"/>
        </w:rPr>
        <w:t>│    │schimb       │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    │anvelope     │         │        │          │</w:t>
      </w:r>
      <w:r w:rsidRPr="005B4C20">
        <w:br/>
      </w:r>
      <w:r w:rsidRPr="005B4C20">
        <w:rPr>
          <w:sz w:val="22"/>
          <w:szCs w:val="22"/>
        </w:rPr>
        <w:t>├────┼─────────────┼─────────┼────────┼──────────┤</w:t>
      </w:r>
      <w:r w:rsidRPr="005B4C20">
        <w:br/>
      </w:r>
      <w:r w:rsidRPr="005B4C20">
        <w:rPr>
          <w:sz w:val="22"/>
          <w:szCs w:val="22"/>
        </w:rPr>
        <w:t>│    │Amortizare   │         │        │          │</w:t>
      </w:r>
      <w:r w:rsidRPr="005B4C20">
        <w:br/>
      </w:r>
      <w:r w:rsidRPr="005B4C20">
        <w:rPr>
          <w:sz w:val="22"/>
          <w:szCs w:val="22"/>
        </w:rPr>
        <w:t>│    │acumulatori  │         │        │          │</w:t>
      </w:r>
      <w:r w:rsidRPr="005B4C20">
        <w:br/>
      </w:r>
      <w:r w:rsidRPr="005B4C20">
        <w:rPr>
          <w:sz w:val="22"/>
          <w:szCs w:val="22"/>
        </w:rPr>
        <w:t>├────┼─────────────┼─────────┼────────┼──────────┤</w:t>
      </w:r>
      <w:r w:rsidRPr="005B4C20">
        <w:br/>
      </w:r>
      <w:r w:rsidRPr="005B4C20">
        <w:rPr>
          <w:sz w:val="22"/>
          <w:szCs w:val="22"/>
        </w:rPr>
        <w:t>│    │Alte         │         │        │          │</w:t>
      </w:r>
      <w:r w:rsidRPr="005B4C20">
        <w:br/>
      </w:r>
      <w:r w:rsidRPr="005B4C20">
        <w:rPr>
          <w:sz w:val="22"/>
          <w:szCs w:val="22"/>
        </w:rPr>
        <w:t>│    │cheltuieli   │         │        │          │</w:t>
      </w:r>
      <w:r w:rsidRPr="005B4C20">
        <w:br/>
      </w:r>
      <w:r w:rsidRPr="005B4C20">
        <w:rPr>
          <w:sz w:val="22"/>
          <w:szCs w:val="22"/>
        </w:rPr>
        <w:t>│    │materiale,   │         │        │          │</w:t>
      </w:r>
      <w:r w:rsidRPr="005B4C20">
        <w:br/>
      </w:r>
      <w:r w:rsidRPr="005B4C20">
        <w:rPr>
          <w:sz w:val="22"/>
          <w:szCs w:val="22"/>
        </w:rPr>
        <w:t>│    │din care:    │         │        │          │</w:t>
      </w:r>
      <w:r w:rsidRPr="005B4C20">
        <w:br/>
      </w:r>
      <w:r w:rsidRPr="005B4C20">
        <w:rPr>
          <w:sz w:val="22"/>
          <w:szCs w:val="22"/>
        </w:rPr>
        <w:t>├────┼─────────────┼─────────┼────────┼──────────┤</w:t>
      </w:r>
      <w:r w:rsidRPr="005B4C20">
        <w:br/>
      </w:r>
      <w:r w:rsidRPr="005B4C20">
        <w:rPr>
          <w:sz w:val="22"/>
          <w:szCs w:val="22"/>
        </w:rPr>
        <w:t>│    │- materiale  │         │        │          │</w:t>
      </w:r>
      <w:r w:rsidRPr="005B4C20">
        <w:br/>
      </w:r>
      <w:r w:rsidRPr="005B4C20">
        <w:rPr>
          <w:sz w:val="22"/>
          <w:szCs w:val="22"/>
        </w:rPr>
        <w:t>├────┼─────────────┼─────────┼────────┼──────────┤</w:t>
      </w:r>
      <w:r w:rsidRPr="005B4C20">
        <w:br/>
      </w:r>
      <w:r w:rsidRPr="005B4C20">
        <w:rPr>
          <w:sz w:val="22"/>
          <w:szCs w:val="22"/>
        </w:rPr>
        <w:t>│    │- instalaţie │         │        │          │</w:t>
      </w:r>
      <w:r w:rsidRPr="005B4C20">
        <w:br/>
      </w:r>
      <w:r w:rsidRPr="005B4C20">
        <w:rPr>
          <w:sz w:val="22"/>
          <w:szCs w:val="22"/>
        </w:rPr>
        <w:t>│    │de gaz       │         │        │          │</w:t>
      </w:r>
      <w:r w:rsidRPr="005B4C20">
        <w:br/>
      </w:r>
      <w:r w:rsidRPr="005B4C20">
        <w:rPr>
          <w:sz w:val="22"/>
          <w:szCs w:val="22"/>
        </w:rPr>
        <w:t>├────┼─────────────┼─────────┼────────┼──────────┤</w:t>
      </w:r>
      <w:r w:rsidRPr="005B4C20">
        <w:br/>
      </w:r>
      <w:r w:rsidRPr="005B4C20">
        <w:rPr>
          <w:sz w:val="22"/>
          <w:szCs w:val="22"/>
        </w:rPr>
        <w:t>│    │- colante    │         │        │          │</w:t>
      </w:r>
      <w:r w:rsidRPr="005B4C20">
        <w:br/>
      </w:r>
      <w:r w:rsidRPr="005B4C20">
        <w:rPr>
          <w:sz w:val="22"/>
          <w:szCs w:val="22"/>
        </w:rPr>
        <w:t>│    │pentru taxi  │         │        │          │</w:t>
      </w:r>
      <w:r w:rsidRPr="005B4C20">
        <w:br/>
      </w:r>
      <w:r w:rsidRPr="005B4C20">
        <w:rPr>
          <w:sz w:val="22"/>
          <w:szCs w:val="22"/>
        </w:rPr>
        <w:t>├────┼─────────────┼─────────┼────────┼──────────┤</w:t>
      </w:r>
      <w:r w:rsidRPr="005B4C20">
        <w:br/>
      </w:r>
      <w:r w:rsidRPr="005B4C20">
        <w:rPr>
          <w:sz w:val="22"/>
          <w:szCs w:val="22"/>
        </w:rPr>
        <w:t>│    │- cheltuieli │         │        │          │</w:t>
      </w:r>
      <w:r w:rsidRPr="005B4C20">
        <w:br/>
      </w:r>
      <w:r w:rsidRPr="005B4C20">
        <w:rPr>
          <w:sz w:val="22"/>
          <w:szCs w:val="22"/>
        </w:rPr>
        <w:t>│    │de           │         │        │          │</w:t>
      </w:r>
      <w:r w:rsidRPr="005B4C20">
        <w:br/>
      </w:r>
      <w:r w:rsidRPr="005B4C20">
        <w:rPr>
          <w:sz w:val="22"/>
          <w:szCs w:val="22"/>
        </w:rPr>
        <w:t>│    │întreţinere  │         │        │          │</w:t>
      </w:r>
      <w:r w:rsidRPr="005B4C20">
        <w:br/>
      </w:r>
      <w:r w:rsidRPr="005B4C20">
        <w:rPr>
          <w:sz w:val="22"/>
          <w:szCs w:val="22"/>
        </w:rPr>
        <w:t>│    │a utilajului │         │        │          │</w:t>
      </w:r>
      <w:r w:rsidRPr="005B4C20">
        <w:br/>
      </w:r>
      <w:r w:rsidRPr="005B4C20">
        <w:rPr>
          <w:sz w:val="22"/>
          <w:szCs w:val="22"/>
        </w:rPr>
        <w:t>├────┼─────────────┼─────────┼────────┼──────────┤</w:t>
      </w:r>
      <w:r w:rsidRPr="005B4C20">
        <w:br/>
      </w:r>
      <w:r w:rsidRPr="005B4C20">
        <w:rPr>
          <w:sz w:val="22"/>
          <w:szCs w:val="22"/>
        </w:rPr>
        <w:t>│    │- alte       │         │        │          │</w:t>
      </w:r>
      <w:r w:rsidRPr="005B4C20">
        <w:br/>
      </w:r>
      <w:r w:rsidRPr="005B4C20">
        <w:rPr>
          <w:sz w:val="22"/>
          <w:szCs w:val="22"/>
        </w:rPr>
        <w:t>│    │cheltuieli   │         │        │          │</w:t>
      </w:r>
      <w:r w:rsidRPr="005B4C20">
        <w:br/>
      </w:r>
      <w:r w:rsidRPr="005B4C20">
        <w:rPr>
          <w:sz w:val="22"/>
          <w:szCs w:val="22"/>
        </w:rPr>
        <w:t>├────┼─────────────┼─────────┼────────┼──────────┤</w:t>
      </w:r>
      <w:r w:rsidRPr="005B4C20">
        <w:br/>
      </w:r>
      <w:r w:rsidRPr="005B4C20">
        <w:rPr>
          <w:sz w:val="22"/>
          <w:szCs w:val="22"/>
        </w:rPr>
        <w:t>│    │Cheltuieli cu│         │        │          │</w:t>
      </w:r>
      <w:r w:rsidRPr="005B4C20">
        <w:br/>
      </w:r>
      <w:r w:rsidRPr="005B4C20">
        <w:rPr>
          <w:sz w:val="22"/>
          <w:szCs w:val="22"/>
        </w:rPr>
        <w:t>│II. │taxe/impozite│         │        │          │</w:t>
      </w:r>
      <w:r w:rsidRPr="005B4C20">
        <w:br/>
      </w:r>
      <w:r w:rsidRPr="005B4C20">
        <w:rPr>
          <w:sz w:val="22"/>
          <w:szCs w:val="22"/>
        </w:rPr>
        <w:t>│    │şi           │         │        │          │</w:t>
      </w:r>
      <w:r w:rsidRPr="005B4C20">
        <w:br/>
      </w:r>
      <w:r w:rsidRPr="005B4C20">
        <w:rPr>
          <w:sz w:val="22"/>
          <w:szCs w:val="22"/>
        </w:rPr>
        <w:t>│    │autorizaţii  │         │        │          │</w:t>
      </w:r>
      <w:r w:rsidRPr="005B4C20">
        <w:br/>
      </w:r>
      <w:r w:rsidRPr="005B4C20">
        <w:rPr>
          <w:sz w:val="22"/>
          <w:szCs w:val="22"/>
        </w:rPr>
        <w:t>├────┼─────────────┼─────────┼────────┼──────────┤</w:t>
      </w:r>
      <w:r w:rsidRPr="005B4C20">
        <w:br/>
      </w:r>
      <w:r w:rsidRPr="005B4C20">
        <w:rPr>
          <w:sz w:val="22"/>
          <w:szCs w:val="22"/>
        </w:rPr>
        <w:t>│    │Inspecţia    │         │        │          │</w:t>
      </w:r>
      <w:r w:rsidRPr="005B4C20">
        <w:br/>
      </w:r>
      <w:r w:rsidRPr="005B4C20">
        <w:rPr>
          <w:sz w:val="22"/>
          <w:szCs w:val="22"/>
        </w:rPr>
        <w:t>│    │tehnică      │         │        │          │</w:t>
      </w:r>
      <w:r w:rsidRPr="005B4C20">
        <w:br/>
      </w:r>
      <w:r w:rsidRPr="005B4C20">
        <w:rPr>
          <w:sz w:val="22"/>
          <w:szCs w:val="22"/>
        </w:rPr>
        <w:t>│    │periodică    │         │        │          │</w:t>
      </w:r>
      <w:r w:rsidRPr="005B4C20">
        <w:br/>
      </w:r>
      <w:r w:rsidRPr="005B4C20">
        <w:rPr>
          <w:sz w:val="22"/>
          <w:szCs w:val="22"/>
        </w:rPr>
        <w:t>│    │utilaj       │         │        │          │</w:t>
      </w:r>
      <w:r w:rsidRPr="005B4C20">
        <w:br/>
      </w:r>
      <w:r w:rsidRPr="005B4C20">
        <w:rPr>
          <w:sz w:val="22"/>
          <w:szCs w:val="22"/>
        </w:rPr>
        <w:t>├────┼─────────────┼─────────┼────────┼──────────┤</w:t>
      </w:r>
      <w:r w:rsidRPr="005B4C20">
        <w:br/>
      </w:r>
      <w:r w:rsidRPr="005B4C20">
        <w:rPr>
          <w:sz w:val="22"/>
          <w:szCs w:val="22"/>
        </w:rPr>
        <w:t>│    │Verificare   │         │        │          │</w:t>
      </w:r>
      <w:r w:rsidRPr="005B4C20">
        <w:br/>
      </w:r>
      <w:r w:rsidRPr="005B4C20">
        <w:rPr>
          <w:sz w:val="22"/>
          <w:szCs w:val="22"/>
        </w:rPr>
        <w:t>│    │metrologică  │         │        │          │</w:t>
      </w:r>
      <w:r w:rsidRPr="005B4C20">
        <w:br/>
      </w:r>
      <w:r w:rsidRPr="005B4C20">
        <w:rPr>
          <w:sz w:val="22"/>
          <w:szCs w:val="22"/>
        </w:rPr>
        <w:t>├────┼─────────────┼─────────┼────────┼──────────┤</w:t>
      </w:r>
      <w:r w:rsidRPr="005B4C20">
        <w:br/>
      </w:r>
      <w:r w:rsidRPr="005B4C20">
        <w:rPr>
          <w:sz w:val="22"/>
          <w:szCs w:val="22"/>
        </w:rPr>
        <w:t>│    │Autorizaţie  │         │        │          │</w:t>
      </w:r>
      <w:r w:rsidRPr="005B4C20">
        <w:br/>
      </w:r>
      <w:r w:rsidRPr="005B4C20">
        <w:rPr>
          <w:sz w:val="22"/>
          <w:szCs w:val="22"/>
        </w:rPr>
        <w:t>│    │pentru utilaj│         │        │          │</w:t>
      </w:r>
      <w:r w:rsidRPr="005B4C20">
        <w:br/>
      </w:r>
      <w:r w:rsidRPr="005B4C20">
        <w:rPr>
          <w:sz w:val="22"/>
          <w:szCs w:val="22"/>
        </w:rPr>
        <w:t>├────┼─────────────┼─────────┼────────┼──────────┤</w:t>
      </w:r>
      <w:r w:rsidRPr="005B4C20">
        <w:br/>
      </w:r>
      <w:r w:rsidRPr="005B4C20">
        <w:rPr>
          <w:sz w:val="22"/>
          <w:szCs w:val="22"/>
        </w:rPr>
        <w:lastRenderedPageBreak/>
        <w:t>│    │Impozit pe   │         │        │          │</w:t>
      </w:r>
      <w:r w:rsidRPr="005B4C20">
        <w:br/>
      </w:r>
      <w:r w:rsidRPr="005B4C20">
        <w:rPr>
          <w:sz w:val="22"/>
          <w:szCs w:val="22"/>
        </w:rPr>
        <w:t>│    │utilaj       │         │        │          │</w:t>
      </w:r>
      <w:r w:rsidRPr="005B4C20">
        <w:br/>
      </w:r>
      <w:r w:rsidRPr="005B4C20">
        <w:rPr>
          <w:sz w:val="22"/>
          <w:szCs w:val="22"/>
        </w:rPr>
        <w:t>├────┼─────────────┼─────────┼────────┼──────────┤</w:t>
      </w:r>
      <w:r w:rsidRPr="005B4C20">
        <w:br/>
      </w:r>
      <w:r w:rsidRPr="005B4C20">
        <w:rPr>
          <w:sz w:val="22"/>
          <w:szCs w:val="22"/>
        </w:rPr>
        <w:t>│    │Taxă de mediu│         │        │          │</w:t>
      </w:r>
      <w:r w:rsidRPr="005B4C20">
        <w:br/>
      </w:r>
      <w:r w:rsidRPr="005B4C20">
        <w:rPr>
          <w:sz w:val="22"/>
          <w:szCs w:val="22"/>
        </w:rPr>
        <w:t>├────┼─────────────┼─────────┼────────┼──────────┤</w:t>
      </w:r>
      <w:r w:rsidRPr="005B4C20">
        <w:br/>
      </w:r>
      <w:r w:rsidRPr="005B4C20">
        <w:rPr>
          <w:sz w:val="22"/>
          <w:szCs w:val="22"/>
        </w:rPr>
        <w:t>│    │Alte         │         │        │          │</w:t>
      </w:r>
      <w:r w:rsidRPr="005B4C20">
        <w:br/>
      </w:r>
      <w:r w:rsidRPr="005B4C20">
        <w:rPr>
          <w:sz w:val="22"/>
          <w:szCs w:val="22"/>
        </w:rPr>
        <w:t>│    │cheltuieli cu│         │        │          │</w:t>
      </w:r>
      <w:r w:rsidRPr="005B4C20">
        <w:br/>
      </w:r>
      <w:r w:rsidRPr="005B4C20">
        <w:rPr>
          <w:sz w:val="22"/>
          <w:szCs w:val="22"/>
        </w:rPr>
        <w:t>│    │taxe/impozite│         │        │          │</w:t>
      </w:r>
      <w:r w:rsidRPr="005B4C20">
        <w:br/>
      </w:r>
      <w:r w:rsidRPr="005B4C20">
        <w:rPr>
          <w:sz w:val="22"/>
          <w:szCs w:val="22"/>
        </w:rPr>
        <w:t>│    │şi           │         │        │          │</w:t>
      </w:r>
      <w:r w:rsidRPr="005B4C20">
        <w:br/>
      </w:r>
      <w:r w:rsidRPr="005B4C20">
        <w:rPr>
          <w:sz w:val="22"/>
          <w:szCs w:val="22"/>
        </w:rPr>
        <w:t>│    │autorizaţii  │         │        │          │</w:t>
      </w:r>
      <w:r w:rsidRPr="005B4C20">
        <w:br/>
      </w:r>
      <w:r w:rsidRPr="005B4C20">
        <w:rPr>
          <w:sz w:val="22"/>
          <w:szCs w:val="22"/>
        </w:rPr>
        <w:t>├────┼─────────────┼─────────┼────────┼──────────┤</w:t>
      </w:r>
      <w:r w:rsidRPr="005B4C20">
        <w:br/>
      </w:r>
      <w:r w:rsidRPr="005B4C20">
        <w:rPr>
          <w:sz w:val="22"/>
          <w:szCs w:val="22"/>
        </w:rPr>
        <w:t>│III.│Cheltuieli cu│         │        │          │</w:t>
      </w:r>
      <w:r w:rsidRPr="005B4C20">
        <w:br/>
      </w:r>
      <w:r w:rsidRPr="005B4C20">
        <w:rPr>
          <w:sz w:val="22"/>
          <w:szCs w:val="22"/>
        </w:rPr>
        <w:t>│    │munca vie    │         │        │          │</w:t>
      </w:r>
      <w:r w:rsidRPr="005B4C20">
        <w:br/>
      </w:r>
      <w:r w:rsidRPr="005B4C20">
        <w:rPr>
          <w:sz w:val="22"/>
          <w:szCs w:val="22"/>
        </w:rPr>
        <w:t>├────┼─────────────┼─────────┼────────┼──────────┤</w:t>
      </w:r>
      <w:r w:rsidRPr="005B4C20">
        <w:br/>
      </w:r>
      <w:r w:rsidRPr="005B4C20">
        <w:rPr>
          <w:sz w:val="22"/>
          <w:szCs w:val="22"/>
        </w:rPr>
        <w:t>│    │- Salarii    │         │        │          │</w:t>
      </w:r>
      <w:r w:rsidRPr="005B4C20">
        <w:br/>
      </w:r>
      <w:r w:rsidRPr="005B4C20">
        <w:rPr>
          <w:sz w:val="22"/>
          <w:szCs w:val="22"/>
        </w:rPr>
        <w:t>├────┼─────────────┼─────────┼────────┼──────────┤</w:t>
      </w:r>
      <w:r w:rsidRPr="005B4C20">
        <w:br/>
      </w:r>
      <w:r w:rsidRPr="005B4C20">
        <w:rPr>
          <w:sz w:val="22"/>
          <w:szCs w:val="22"/>
        </w:rPr>
        <w:t>│    │- C.A.S.     │         │        │          │</w:t>
      </w:r>
      <w:r w:rsidRPr="005B4C20">
        <w:br/>
      </w:r>
      <w:r w:rsidRPr="005B4C20">
        <w:rPr>
          <w:sz w:val="22"/>
          <w:szCs w:val="22"/>
        </w:rPr>
        <w:t>├────┼─────────────┼─────────┼────────┼──────────┤</w:t>
      </w:r>
      <w:r w:rsidRPr="005B4C20">
        <w:br/>
      </w:r>
      <w:r w:rsidRPr="005B4C20">
        <w:rPr>
          <w:sz w:val="22"/>
          <w:szCs w:val="22"/>
        </w:rPr>
        <w:t>│    │- Fond de    │         │        │          │</w:t>
      </w:r>
      <w:r w:rsidRPr="005B4C20">
        <w:br/>
      </w:r>
      <w:r w:rsidRPr="005B4C20">
        <w:rPr>
          <w:sz w:val="22"/>
          <w:szCs w:val="22"/>
        </w:rPr>
        <w:t>│    │şomaj        │         │        │          │</w:t>
      </w:r>
      <w:r w:rsidRPr="005B4C20">
        <w:br/>
      </w:r>
      <w:r w:rsidRPr="005B4C20">
        <w:rPr>
          <w:sz w:val="22"/>
          <w:szCs w:val="22"/>
        </w:rPr>
        <w:t>├────┼─────────────┼─────────┼────────┼──────────┤</w:t>
      </w:r>
      <w:r w:rsidRPr="005B4C20">
        <w:br/>
      </w:r>
      <w:r w:rsidRPr="005B4C20">
        <w:rPr>
          <w:sz w:val="22"/>
          <w:szCs w:val="22"/>
        </w:rPr>
        <w:t>│    │- F.N.A.S.   │         │        │          │</w:t>
      </w:r>
      <w:r w:rsidRPr="005B4C20">
        <w:br/>
      </w:r>
      <w:r w:rsidRPr="005B4C20">
        <w:rPr>
          <w:sz w:val="22"/>
          <w:szCs w:val="22"/>
        </w:rPr>
        <w:t>├────┼─────────────┼─────────┼────────┼──────────┤</w:t>
      </w:r>
      <w:r w:rsidRPr="005B4C20">
        <w:br/>
      </w:r>
      <w:r w:rsidRPr="005B4C20">
        <w:rPr>
          <w:sz w:val="22"/>
          <w:szCs w:val="22"/>
        </w:rPr>
        <w:t>│    │- Fond de    │         │        │          │</w:t>
      </w:r>
      <w:r w:rsidRPr="005B4C20">
        <w:br/>
      </w:r>
      <w:r w:rsidRPr="005B4C20">
        <w:rPr>
          <w:sz w:val="22"/>
          <w:szCs w:val="22"/>
        </w:rPr>
        <w:t>│    │accidente şi │         │        │          │</w:t>
      </w:r>
      <w:r w:rsidRPr="005B4C20">
        <w:br/>
      </w:r>
      <w:r w:rsidRPr="005B4C20">
        <w:rPr>
          <w:sz w:val="22"/>
          <w:szCs w:val="22"/>
        </w:rPr>
        <w:t>│    │boli         │         │        │          │</w:t>
      </w:r>
      <w:r w:rsidRPr="005B4C20">
        <w:br/>
      </w:r>
      <w:r w:rsidRPr="005B4C20">
        <w:rPr>
          <w:sz w:val="22"/>
          <w:szCs w:val="22"/>
        </w:rPr>
        <w:t>│    │profesionale │         │        │          │</w:t>
      </w:r>
      <w:r w:rsidRPr="005B4C20">
        <w:br/>
      </w:r>
      <w:r w:rsidRPr="005B4C20">
        <w:rPr>
          <w:sz w:val="22"/>
          <w:szCs w:val="22"/>
        </w:rPr>
        <w:t>├────┼─────────────┼─────────┼────────┼──────────┤</w:t>
      </w:r>
      <w:r w:rsidRPr="005B4C20">
        <w:br/>
      </w:r>
      <w:r w:rsidRPr="005B4C20">
        <w:rPr>
          <w:sz w:val="22"/>
          <w:szCs w:val="22"/>
        </w:rPr>
        <w:t>│    │-            │         │        │          │</w:t>
      </w:r>
      <w:r w:rsidRPr="005B4C20">
        <w:br/>
      </w:r>
      <w:r w:rsidRPr="005B4C20">
        <w:rPr>
          <w:sz w:val="22"/>
          <w:szCs w:val="22"/>
        </w:rPr>
        <w:t>│    │C.C.I.A.S.S. │         │        │          │</w:t>
      </w:r>
      <w:r w:rsidRPr="005B4C20">
        <w:br/>
      </w:r>
      <w:r w:rsidRPr="005B4C20">
        <w:rPr>
          <w:sz w:val="22"/>
          <w:szCs w:val="22"/>
        </w:rPr>
        <w:t>├────┼─────────────┼─────────┼────────┼──────────┤</w:t>
      </w:r>
      <w:r w:rsidRPr="005B4C20">
        <w:br/>
      </w:r>
      <w:r w:rsidRPr="005B4C20">
        <w:rPr>
          <w:sz w:val="22"/>
          <w:szCs w:val="22"/>
        </w:rPr>
        <w:t>│    │- Fond de    │         │        │          │</w:t>
      </w:r>
      <w:r w:rsidRPr="005B4C20">
        <w:br/>
      </w:r>
      <w:r w:rsidRPr="005B4C20">
        <w:rPr>
          <w:sz w:val="22"/>
          <w:szCs w:val="22"/>
        </w:rPr>
        <w:t>│    │garantare a  │         │        │          │</w:t>
      </w:r>
      <w:r w:rsidRPr="005B4C20">
        <w:br/>
      </w:r>
      <w:r w:rsidRPr="005B4C20">
        <w:rPr>
          <w:sz w:val="22"/>
          <w:szCs w:val="22"/>
        </w:rPr>
        <w:t>│    │creanţelor   │         │        │          │</w:t>
      </w:r>
      <w:r w:rsidRPr="005B4C20">
        <w:br/>
      </w:r>
      <w:r w:rsidRPr="005B4C20">
        <w:rPr>
          <w:sz w:val="22"/>
          <w:szCs w:val="22"/>
        </w:rPr>
        <w:t>│    │salariale    │         │        │          │</w:t>
      </w:r>
      <w:r w:rsidRPr="005B4C20">
        <w:br/>
      </w:r>
      <w:r w:rsidRPr="005B4C20">
        <w:rPr>
          <w:sz w:val="22"/>
          <w:szCs w:val="22"/>
        </w:rPr>
        <w:t>├────┼─────────────┼─────────┼────────┼──────────┤</w:t>
      </w:r>
      <w:r w:rsidRPr="005B4C20">
        <w:br/>
      </w:r>
      <w:r w:rsidRPr="005B4C20">
        <w:rPr>
          <w:sz w:val="22"/>
          <w:szCs w:val="22"/>
        </w:rPr>
        <w:t>│    │- Tichete de │         │        │          │</w:t>
      </w:r>
      <w:r w:rsidRPr="005B4C20">
        <w:br/>
      </w:r>
      <w:r w:rsidRPr="005B4C20">
        <w:rPr>
          <w:sz w:val="22"/>
          <w:szCs w:val="22"/>
        </w:rPr>
        <w:t>│    │masă         │         │        │          │</w:t>
      </w:r>
      <w:r w:rsidRPr="005B4C20">
        <w:br/>
      </w:r>
      <w:r w:rsidRPr="005B4C20">
        <w:rPr>
          <w:sz w:val="22"/>
          <w:szCs w:val="22"/>
        </w:rPr>
        <w:t>├────┼─────────────┼─────────┼────────┼──────────┤</w:t>
      </w:r>
      <w:r w:rsidRPr="005B4C20">
        <w:br/>
      </w:r>
      <w:r w:rsidRPr="005B4C20">
        <w:rPr>
          <w:sz w:val="22"/>
          <w:szCs w:val="22"/>
        </w:rPr>
        <w:t>│    │- Alte       │         │        │          │</w:t>
      </w:r>
      <w:r w:rsidRPr="005B4C20">
        <w:br/>
      </w:r>
      <w:r w:rsidRPr="005B4C20">
        <w:rPr>
          <w:sz w:val="22"/>
          <w:szCs w:val="22"/>
        </w:rPr>
        <w:t>│    │cheltuieli cu│         │        │          │</w:t>
      </w:r>
      <w:r w:rsidRPr="005B4C20">
        <w:br/>
      </w:r>
      <w:r w:rsidRPr="005B4C20">
        <w:rPr>
          <w:sz w:val="22"/>
          <w:szCs w:val="22"/>
        </w:rPr>
        <w:t>│    │munca vie,   │         │        │          │</w:t>
      </w:r>
      <w:r w:rsidRPr="005B4C20">
        <w:br/>
      </w:r>
      <w:r w:rsidRPr="005B4C20">
        <w:rPr>
          <w:sz w:val="22"/>
          <w:szCs w:val="22"/>
        </w:rPr>
        <w:t>│    │din care:    │         │        │          │</w:t>
      </w:r>
      <w:r w:rsidRPr="005B4C20">
        <w:br/>
      </w:r>
      <w:r w:rsidRPr="005B4C20">
        <w:rPr>
          <w:sz w:val="22"/>
          <w:szCs w:val="22"/>
        </w:rPr>
        <w:t>├────┼─────────────┼─────────┼────────┼──────────┤</w:t>
      </w:r>
      <w:r w:rsidRPr="005B4C20">
        <w:br/>
      </w:r>
      <w:r w:rsidRPr="005B4C20">
        <w:rPr>
          <w:sz w:val="22"/>
          <w:szCs w:val="22"/>
        </w:rPr>
        <w:t>│    │- şcolarizare│         │        │          │</w:t>
      </w:r>
      <w:r w:rsidRPr="005B4C20">
        <w:br/>
      </w:r>
      <w:r w:rsidRPr="005B4C20">
        <w:rPr>
          <w:sz w:val="22"/>
          <w:szCs w:val="22"/>
        </w:rPr>
        <w:t>├────┼─────────────┼─────────┼────────┼──────────┤</w:t>
      </w:r>
      <w:r w:rsidRPr="005B4C20">
        <w:br/>
      </w:r>
      <w:r w:rsidRPr="005B4C20">
        <w:rPr>
          <w:sz w:val="22"/>
          <w:szCs w:val="22"/>
        </w:rPr>
        <w:t>│    │- atestat    │         │        │          │</w:t>
      </w:r>
      <w:r w:rsidRPr="005B4C20">
        <w:br/>
      </w:r>
      <w:r w:rsidRPr="005B4C20">
        <w:rPr>
          <w:sz w:val="22"/>
          <w:szCs w:val="22"/>
        </w:rPr>
        <w:t>├────┼─────────────┼─────────┼────────┼──────────┤</w:t>
      </w:r>
      <w:r w:rsidRPr="005B4C20">
        <w:br/>
      </w:r>
      <w:r w:rsidRPr="005B4C20">
        <w:rPr>
          <w:sz w:val="22"/>
          <w:szCs w:val="22"/>
        </w:rPr>
        <w:t>│    │-            │         │        │          │</w:t>
      </w:r>
      <w:r w:rsidRPr="005B4C20">
        <w:br/>
      </w:r>
      <w:r w:rsidRPr="005B4C20">
        <w:rPr>
          <w:sz w:val="22"/>
          <w:szCs w:val="22"/>
        </w:rPr>
        <w:t>│    │contabilitate│         │        │          │</w:t>
      </w:r>
      <w:r w:rsidRPr="005B4C20">
        <w:br/>
      </w:r>
      <w:r w:rsidRPr="005B4C20">
        <w:rPr>
          <w:sz w:val="22"/>
          <w:szCs w:val="22"/>
        </w:rPr>
        <w:t>├────┼─────────────┼─────────┼────────┼──────────┤</w:t>
      </w:r>
      <w:r w:rsidRPr="005B4C20">
        <w:br/>
      </w:r>
      <w:r w:rsidRPr="005B4C20">
        <w:rPr>
          <w:sz w:val="22"/>
          <w:szCs w:val="22"/>
        </w:rPr>
        <w:t>│    │- viză       │         │        │          │</w:t>
      </w:r>
      <w:r w:rsidRPr="005B4C20">
        <w:br/>
      </w:r>
      <w:r w:rsidRPr="005B4C20">
        <w:rPr>
          <w:sz w:val="22"/>
          <w:szCs w:val="22"/>
        </w:rPr>
        <w:t>│    │medicina     │         │        │          │</w:t>
      </w:r>
      <w:r w:rsidRPr="005B4C20">
        <w:br/>
      </w:r>
      <w:r w:rsidRPr="005B4C20">
        <w:rPr>
          <w:sz w:val="22"/>
          <w:szCs w:val="22"/>
        </w:rPr>
        <w:t>│    │muncii       │         │        │          │</w:t>
      </w:r>
      <w:r w:rsidRPr="005B4C20">
        <w:br/>
      </w:r>
      <w:r w:rsidRPr="005B4C20">
        <w:rPr>
          <w:sz w:val="22"/>
          <w:szCs w:val="22"/>
        </w:rPr>
        <w:t>├────┼─────────────┼─────────┼────────┼──────────┤</w:t>
      </w:r>
      <w:r w:rsidRPr="005B4C20">
        <w:br/>
      </w:r>
      <w:r w:rsidRPr="005B4C20">
        <w:rPr>
          <w:sz w:val="22"/>
          <w:szCs w:val="22"/>
        </w:rPr>
        <w:t>│    │- cheltuieli │         │        │          │</w:t>
      </w:r>
      <w:r w:rsidRPr="005B4C20">
        <w:br/>
      </w:r>
      <w:r w:rsidRPr="005B4C20">
        <w:rPr>
          <w:sz w:val="22"/>
          <w:szCs w:val="22"/>
        </w:rPr>
        <w:lastRenderedPageBreak/>
        <w:t>│    │aferente     │         │        │          │</w:t>
      </w:r>
      <w:r w:rsidRPr="005B4C20">
        <w:br/>
      </w:r>
      <w:r w:rsidRPr="005B4C20">
        <w:rPr>
          <w:sz w:val="22"/>
          <w:szCs w:val="22"/>
        </w:rPr>
        <w:t>│    │personalului │         │        │          │</w:t>
      </w:r>
      <w:r w:rsidRPr="005B4C20">
        <w:br/>
      </w:r>
      <w:r w:rsidRPr="005B4C20">
        <w:rPr>
          <w:sz w:val="22"/>
          <w:szCs w:val="22"/>
        </w:rPr>
        <w:t>│    │manipulant   │         │        │          │</w:t>
      </w:r>
      <w:r w:rsidRPr="005B4C20">
        <w:br/>
      </w:r>
      <w:r w:rsidRPr="005B4C20">
        <w:rPr>
          <w:sz w:val="22"/>
          <w:szCs w:val="22"/>
        </w:rPr>
        <w:t>├────┼─────────────┼─────────┼────────┼──────────┤</w:t>
      </w:r>
      <w:r w:rsidRPr="005B4C20">
        <w:br/>
      </w:r>
      <w:r w:rsidRPr="005B4C20">
        <w:rPr>
          <w:sz w:val="22"/>
          <w:szCs w:val="22"/>
        </w:rPr>
        <w:t>│    │- alte       │         │        │          │</w:t>
      </w:r>
      <w:r w:rsidRPr="005B4C20">
        <w:br/>
      </w:r>
      <w:r w:rsidRPr="005B4C20">
        <w:rPr>
          <w:sz w:val="22"/>
          <w:szCs w:val="22"/>
        </w:rPr>
        <w:t>│    │cheltuieli   │         │        │          │</w:t>
      </w:r>
      <w:r w:rsidRPr="005B4C20">
        <w:br/>
      </w:r>
      <w:r w:rsidRPr="005B4C20">
        <w:rPr>
          <w:sz w:val="22"/>
          <w:szCs w:val="22"/>
        </w:rPr>
        <w:t>├────┼─────────────┼─────────┼────────┼──────────┤</w:t>
      </w:r>
      <w:r w:rsidRPr="005B4C20">
        <w:br/>
      </w:r>
      <w:r w:rsidRPr="005B4C20">
        <w:rPr>
          <w:sz w:val="22"/>
          <w:szCs w:val="22"/>
        </w:rPr>
        <w:t>│    │Total        │         │        │          │</w:t>
      </w:r>
      <w:r w:rsidRPr="005B4C20">
        <w:br/>
      </w:r>
      <w:r w:rsidRPr="005B4C20">
        <w:rPr>
          <w:sz w:val="22"/>
          <w:szCs w:val="22"/>
        </w:rPr>
        <w:t>│    │cheltuieli   │         │        │          │</w:t>
      </w:r>
      <w:r w:rsidRPr="005B4C20">
        <w:br/>
      </w:r>
      <w:r w:rsidRPr="005B4C20">
        <w:rPr>
          <w:sz w:val="22"/>
          <w:szCs w:val="22"/>
        </w:rPr>
        <w:t>│    │pentru       │         │        │          │</w:t>
      </w:r>
      <w:r w:rsidRPr="005B4C20">
        <w:br/>
      </w:r>
      <w:r w:rsidRPr="005B4C20">
        <w:rPr>
          <w:sz w:val="22"/>
          <w:szCs w:val="22"/>
        </w:rPr>
        <w:t>│    │activitatea  │         │        │          │</w:t>
      </w:r>
      <w:r w:rsidRPr="005B4C20">
        <w:br/>
      </w:r>
      <w:r w:rsidRPr="005B4C20">
        <w:rPr>
          <w:sz w:val="22"/>
          <w:szCs w:val="22"/>
        </w:rPr>
        <w:t>│    │de transport │         │        │          │</w:t>
      </w:r>
      <w:r w:rsidRPr="005B4C20">
        <w:br/>
      </w:r>
      <w:r w:rsidRPr="005B4C20">
        <w:rPr>
          <w:sz w:val="22"/>
          <w:szCs w:val="22"/>
        </w:rPr>
        <w:t>│    │în regim     │         │        │          │</w:t>
      </w:r>
      <w:r w:rsidRPr="005B4C20">
        <w:br/>
      </w:r>
      <w:r w:rsidRPr="005B4C20">
        <w:rPr>
          <w:sz w:val="22"/>
          <w:szCs w:val="22"/>
        </w:rPr>
        <w:t>│IV. │de taxi,     │         │        │          │</w:t>
      </w:r>
      <w:r w:rsidRPr="005B4C20">
        <w:br/>
      </w:r>
      <w:r w:rsidRPr="005B4C20">
        <w:rPr>
          <w:sz w:val="22"/>
          <w:szCs w:val="22"/>
        </w:rPr>
        <w:t>│    │aferente     │         │        │          │</w:t>
      </w:r>
      <w:r w:rsidRPr="005B4C20">
        <w:br/>
      </w:r>
      <w:r w:rsidRPr="005B4C20">
        <w:rPr>
          <w:sz w:val="22"/>
          <w:szCs w:val="22"/>
        </w:rPr>
        <w:t>│    │tarifului de │         │        │          │</w:t>
      </w:r>
      <w:r w:rsidRPr="005B4C20">
        <w:br/>
      </w:r>
      <w:r w:rsidRPr="005B4C20">
        <w:rPr>
          <w:sz w:val="22"/>
          <w:szCs w:val="22"/>
        </w:rPr>
        <w:t>│    │încărcare/   │         │        │          │</w:t>
      </w:r>
      <w:r w:rsidRPr="005B4C20">
        <w:br/>
      </w:r>
      <w:r w:rsidRPr="005B4C20">
        <w:rPr>
          <w:sz w:val="22"/>
          <w:szCs w:val="22"/>
        </w:rPr>
        <w:t>│    │descărcare   │         │        │          │</w:t>
      </w:r>
      <w:r w:rsidRPr="005B4C20">
        <w:br/>
      </w:r>
      <w:r w:rsidRPr="005B4C20">
        <w:rPr>
          <w:sz w:val="22"/>
          <w:szCs w:val="22"/>
        </w:rPr>
        <w:t>│    │(orar)       │         │        │          │</w:t>
      </w:r>
      <w:r w:rsidRPr="005B4C20">
        <w:br/>
      </w:r>
      <w:r w:rsidRPr="005B4C20">
        <w:rPr>
          <w:sz w:val="22"/>
          <w:szCs w:val="22"/>
        </w:rPr>
        <w:t>│    │mecanică     │         │        │          │</w:t>
      </w:r>
      <w:r w:rsidRPr="005B4C20">
        <w:br/>
      </w:r>
      <w:r w:rsidRPr="005B4C20">
        <w:rPr>
          <w:sz w:val="22"/>
          <w:szCs w:val="22"/>
        </w:rPr>
        <w:t>│    │(I+II+III)   │         │        │          │</w:t>
      </w:r>
      <w:r w:rsidRPr="005B4C20">
        <w:br/>
      </w:r>
      <w:r w:rsidRPr="005B4C20">
        <w:rPr>
          <w:sz w:val="22"/>
          <w:szCs w:val="22"/>
        </w:rPr>
        <w:t>├────┼─────────────┼─────────┼────────┼──────────┤</w:t>
      </w:r>
      <w:r w:rsidRPr="005B4C20">
        <w:br/>
      </w:r>
      <w:r w:rsidRPr="005B4C20">
        <w:rPr>
          <w:sz w:val="22"/>
          <w:szCs w:val="22"/>
        </w:rPr>
        <w:t>│    │Total        │         │        │          │</w:t>
      </w:r>
      <w:r w:rsidRPr="005B4C20">
        <w:br/>
      </w:r>
      <w:r w:rsidRPr="005B4C20">
        <w:rPr>
          <w:sz w:val="22"/>
          <w:szCs w:val="22"/>
        </w:rPr>
        <w:t>│    │cheltuieli   │         │        │          │</w:t>
      </w:r>
      <w:r w:rsidRPr="005B4C20">
        <w:br/>
      </w:r>
      <w:r w:rsidRPr="005B4C20">
        <w:rPr>
          <w:sz w:val="22"/>
          <w:szCs w:val="22"/>
        </w:rPr>
        <w:t>│    │pentru       │         │        │          │</w:t>
      </w:r>
      <w:r w:rsidRPr="005B4C20">
        <w:br/>
      </w:r>
      <w:r w:rsidRPr="005B4C20">
        <w:rPr>
          <w:sz w:val="22"/>
          <w:szCs w:val="22"/>
        </w:rPr>
        <w:t>│    │activitatea  │         │        │          │</w:t>
      </w:r>
      <w:r w:rsidRPr="005B4C20">
        <w:br/>
      </w:r>
      <w:r w:rsidRPr="005B4C20">
        <w:rPr>
          <w:sz w:val="22"/>
          <w:szCs w:val="22"/>
        </w:rPr>
        <w:t>│    │de transport │         │        │          │</w:t>
      </w:r>
      <w:r w:rsidRPr="005B4C20">
        <w:br/>
      </w:r>
      <w:r w:rsidRPr="005B4C20">
        <w:rPr>
          <w:sz w:val="22"/>
          <w:szCs w:val="22"/>
        </w:rPr>
        <w:t>│    │în regim     │         │        │          │</w:t>
      </w:r>
      <w:r w:rsidRPr="005B4C20">
        <w:br/>
      </w:r>
      <w:r w:rsidRPr="005B4C20">
        <w:rPr>
          <w:sz w:val="22"/>
          <w:szCs w:val="22"/>
        </w:rPr>
        <w:t>│V.  │de taxi,     │         │        │          │</w:t>
      </w:r>
      <w:r w:rsidRPr="005B4C20">
        <w:br/>
      </w:r>
      <w:r w:rsidRPr="005B4C20">
        <w:rPr>
          <w:sz w:val="22"/>
          <w:szCs w:val="22"/>
        </w:rPr>
        <w:t>│    │aferente     │         │        │          │</w:t>
      </w:r>
      <w:r w:rsidRPr="005B4C20">
        <w:br/>
      </w:r>
      <w:r w:rsidRPr="005B4C20">
        <w:rPr>
          <w:sz w:val="22"/>
          <w:szCs w:val="22"/>
        </w:rPr>
        <w:t>│    │tarifului de │         │        │          │</w:t>
      </w:r>
      <w:r w:rsidRPr="005B4C20">
        <w:br/>
      </w:r>
      <w:r w:rsidRPr="005B4C20">
        <w:rPr>
          <w:sz w:val="22"/>
          <w:szCs w:val="22"/>
        </w:rPr>
        <w:t>│    │încărcare/   │         │        │          │</w:t>
      </w:r>
      <w:r w:rsidRPr="005B4C20">
        <w:br/>
      </w:r>
      <w:r w:rsidRPr="005B4C20">
        <w:rPr>
          <w:sz w:val="22"/>
          <w:szCs w:val="22"/>
        </w:rPr>
        <w:t>│    │descărcare   │         │        │          │</w:t>
      </w:r>
      <w:r w:rsidRPr="005B4C20">
        <w:br/>
      </w:r>
      <w:r w:rsidRPr="005B4C20">
        <w:rPr>
          <w:sz w:val="22"/>
          <w:szCs w:val="22"/>
        </w:rPr>
        <w:t>│    │(orar)       │         │        │          │</w:t>
      </w:r>
      <w:r w:rsidRPr="005B4C20">
        <w:br/>
      </w:r>
      <w:r w:rsidRPr="005B4C20">
        <w:rPr>
          <w:sz w:val="22"/>
          <w:szCs w:val="22"/>
        </w:rPr>
        <w:t>│    │manuală (III)│         │        │          │</w:t>
      </w:r>
      <w:r w:rsidRPr="005B4C20">
        <w:br/>
      </w:r>
      <w:r w:rsidRPr="005B4C20">
        <w:rPr>
          <w:sz w:val="22"/>
          <w:szCs w:val="22"/>
        </w:rPr>
        <w:t>├────┼─────────────┼─────────┼────────┼──────────┤</w:t>
      </w:r>
      <w:r w:rsidRPr="005B4C20">
        <w:br/>
      </w:r>
      <w:r w:rsidRPr="005B4C20">
        <w:rPr>
          <w:sz w:val="22"/>
          <w:szCs w:val="22"/>
        </w:rPr>
        <w:t>│VI. │Profit       │         │        │          │</w:t>
      </w:r>
      <w:r w:rsidRPr="005B4C20">
        <w:br/>
      </w:r>
      <w:r w:rsidRPr="005B4C20">
        <w:rPr>
          <w:sz w:val="22"/>
          <w:szCs w:val="22"/>
        </w:rPr>
        <w:t>├────┼─────────────┼─────────┼────────┼──────────┤</w:t>
      </w:r>
      <w:r w:rsidRPr="005B4C20">
        <w:br/>
      </w:r>
      <w:r w:rsidRPr="005B4C20">
        <w:rPr>
          <w:sz w:val="22"/>
          <w:szCs w:val="22"/>
        </w:rPr>
        <w:t>│    │Venituri     │         │        │          │</w:t>
      </w:r>
      <w:r w:rsidRPr="005B4C20">
        <w:br/>
      </w:r>
      <w:r w:rsidRPr="005B4C20">
        <w:rPr>
          <w:sz w:val="22"/>
          <w:szCs w:val="22"/>
        </w:rPr>
        <w:t>│    │obţinute din │         │        │          │</w:t>
      </w:r>
      <w:r w:rsidRPr="005B4C20">
        <w:br/>
      </w:r>
      <w:r w:rsidRPr="005B4C20">
        <w:rPr>
          <w:sz w:val="22"/>
          <w:szCs w:val="22"/>
        </w:rPr>
        <w:t>│    │activitatea  │         │        │          │</w:t>
      </w:r>
      <w:r w:rsidRPr="005B4C20">
        <w:br/>
      </w:r>
      <w:r w:rsidRPr="005B4C20">
        <w:rPr>
          <w:sz w:val="22"/>
          <w:szCs w:val="22"/>
        </w:rPr>
        <w:t>│    │de transport │         │        │          │</w:t>
      </w:r>
      <w:r w:rsidRPr="005B4C20">
        <w:br/>
      </w:r>
      <w:r w:rsidRPr="005B4C20">
        <w:rPr>
          <w:sz w:val="22"/>
          <w:szCs w:val="22"/>
        </w:rPr>
        <w:t>│    │în regim de  │         │        │          │</w:t>
      </w:r>
      <w:r w:rsidRPr="005B4C20">
        <w:br/>
      </w:r>
      <w:r w:rsidRPr="005B4C20">
        <w:rPr>
          <w:sz w:val="22"/>
          <w:szCs w:val="22"/>
        </w:rPr>
        <w:t>│    │taxi,        │         │        │          │</w:t>
      </w:r>
      <w:r w:rsidRPr="005B4C20">
        <w:br/>
      </w:r>
      <w:r w:rsidRPr="005B4C20">
        <w:rPr>
          <w:sz w:val="22"/>
          <w:szCs w:val="22"/>
        </w:rPr>
        <w:t>│VII.│aferente     │         │        │          │</w:t>
      </w:r>
      <w:r w:rsidRPr="005B4C20">
        <w:br/>
      </w:r>
      <w:r w:rsidRPr="005B4C20">
        <w:rPr>
          <w:sz w:val="22"/>
          <w:szCs w:val="22"/>
        </w:rPr>
        <w:t>│    │tarifului de │         │        │          │</w:t>
      </w:r>
      <w:r w:rsidRPr="005B4C20">
        <w:br/>
      </w:r>
      <w:r w:rsidRPr="005B4C20">
        <w:rPr>
          <w:sz w:val="22"/>
          <w:szCs w:val="22"/>
        </w:rPr>
        <w:t>│    │încărcare/   │         │        │          │</w:t>
      </w:r>
      <w:r w:rsidRPr="005B4C20">
        <w:br/>
      </w:r>
      <w:r w:rsidRPr="005B4C20">
        <w:rPr>
          <w:sz w:val="22"/>
          <w:szCs w:val="22"/>
        </w:rPr>
        <w:t>│    │descărcare   │         │        │          │</w:t>
      </w:r>
      <w:r w:rsidRPr="005B4C20">
        <w:br/>
      </w:r>
      <w:r w:rsidRPr="005B4C20">
        <w:rPr>
          <w:sz w:val="22"/>
          <w:szCs w:val="22"/>
        </w:rPr>
        <w:t>│    │(orar)       │         │        │          │</w:t>
      </w:r>
      <w:r w:rsidRPr="005B4C20">
        <w:br/>
      </w:r>
      <w:r w:rsidRPr="005B4C20">
        <w:rPr>
          <w:sz w:val="22"/>
          <w:szCs w:val="22"/>
        </w:rPr>
        <w:t>│    │mecanică     │         │        │          │</w:t>
      </w:r>
      <w:r w:rsidRPr="005B4C20">
        <w:br/>
      </w:r>
      <w:r w:rsidRPr="005B4C20">
        <w:rPr>
          <w:sz w:val="22"/>
          <w:szCs w:val="22"/>
        </w:rPr>
        <w:t>│    │(IV+VI)      │         │        │          │</w:t>
      </w:r>
      <w:r w:rsidRPr="005B4C20">
        <w:br/>
      </w:r>
      <w:r w:rsidRPr="005B4C20">
        <w:rPr>
          <w:sz w:val="22"/>
          <w:szCs w:val="22"/>
        </w:rPr>
        <w:t>├────┼─────────────┼─────────┼────────┼──────────┤</w:t>
      </w:r>
      <w:r w:rsidRPr="005B4C20">
        <w:br/>
      </w:r>
      <w:r w:rsidRPr="005B4C20">
        <w:rPr>
          <w:sz w:val="22"/>
          <w:szCs w:val="22"/>
        </w:rPr>
        <w:t>│    │Venituri     │         │        │          │</w:t>
      </w:r>
      <w:r w:rsidRPr="005B4C20">
        <w:br/>
      </w:r>
      <w:r w:rsidRPr="005B4C20">
        <w:rPr>
          <w:sz w:val="22"/>
          <w:szCs w:val="22"/>
        </w:rPr>
        <w:t>│    │obţinute din │         │        │          │</w:t>
      </w:r>
      <w:r w:rsidRPr="005B4C20">
        <w:br/>
      </w:r>
      <w:r w:rsidRPr="005B4C20">
        <w:rPr>
          <w:sz w:val="22"/>
          <w:szCs w:val="22"/>
        </w:rPr>
        <w:t>│    │activitatea  │         │        │          │</w:t>
      </w:r>
      <w:r w:rsidRPr="005B4C20">
        <w:br/>
      </w:r>
      <w:r w:rsidRPr="005B4C20">
        <w:rPr>
          <w:sz w:val="22"/>
          <w:szCs w:val="22"/>
        </w:rPr>
        <w:t>│    │de transport │         │        │          │</w:t>
      </w:r>
      <w:r w:rsidRPr="005B4C20">
        <w:br/>
      </w:r>
      <w:r w:rsidRPr="005B4C20">
        <w:rPr>
          <w:sz w:val="22"/>
          <w:szCs w:val="22"/>
        </w:rPr>
        <w:lastRenderedPageBreak/>
        <w:t>│    │în regim     │         │        │          │</w:t>
      </w:r>
      <w:r w:rsidRPr="005B4C20">
        <w:br/>
      </w:r>
      <w:r w:rsidRPr="005B4C20">
        <w:rPr>
          <w:sz w:val="22"/>
          <w:szCs w:val="22"/>
        </w:rPr>
        <w:t>│    │de taxi,     │         │        │          │</w:t>
      </w:r>
      <w:r w:rsidRPr="005B4C20">
        <w:br/>
      </w:r>
      <w:r w:rsidRPr="005B4C20">
        <w:rPr>
          <w:sz w:val="22"/>
          <w:szCs w:val="22"/>
        </w:rPr>
        <w:t>│VIII│aferente     │         │        │          │</w:t>
      </w:r>
      <w:r w:rsidRPr="005B4C20">
        <w:br/>
      </w:r>
      <w:r w:rsidRPr="005B4C20">
        <w:rPr>
          <w:sz w:val="22"/>
          <w:szCs w:val="22"/>
        </w:rPr>
        <w:t>│    │tarifului de │         │        │          │</w:t>
      </w:r>
      <w:r w:rsidRPr="005B4C20">
        <w:br/>
      </w:r>
      <w:r w:rsidRPr="005B4C20">
        <w:rPr>
          <w:sz w:val="22"/>
          <w:szCs w:val="22"/>
        </w:rPr>
        <w:t>│    │încărcare/   │         │        │          │</w:t>
      </w:r>
      <w:r w:rsidRPr="005B4C20">
        <w:br/>
      </w:r>
      <w:r w:rsidRPr="005B4C20">
        <w:rPr>
          <w:sz w:val="22"/>
          <w:szCs w:val="22"/>
        </w:rPr>
        <w:t>│    │descărcare   │         │        │          │</w:t>
      </w:r>
      <w:r w:rsidRPr="005B4C20">
        <w:br/>
      </w:r>
      <w:r w:rsidRPr="005B4C20">
        <w:rPr>
          <w:sz w:val="22"/>
          <w:szCs w:val="22"/>
        </w:rPr>
        <w:t>│    │(orar)       │         │        │          │</w:t>
      </w:r>
      <w:r w:rsidRPr="005B4C20">
        <w:br/>
      </w:r>
      <w:r w:rsidRPr="005B4C20">
        <w:rPr>
          <w:sz w:val="22"/>
          <w:szCs w:val="22"/>
        </w:rPr>
        <w:t>│    │manuală      │         │        │          │</w:t>
      </w:r>
      <w:r w:rsidRPr="005B4C20">
        <w:br/>
      </w:r>
      <w:r w:rsidRPr="005B4C20">
        <w:rPr>
          <w:sz w:val="22"/>
          <w:szCs w:val="22"/>
        </w:rPr>
        <w:t>│    │(V+VI)       │         │        │          │</w:t>
      </w:r>
      <w:r w:rsidRPr="005B4C20">
        <w:br/>
      </w:r>
      <w:r w:rsidRPr="005B4C20">
        <w:rPr>
          <w:sz w:val="22"/>
          <w:szCs w:val="22"/>
        </w:rPr>
        <w:t>├────┼─────────────┼─────────┼────────┼──────────┤</w:t>
      </w:r>
      <w:r w:rsidRPr="005B4C20">
        <w:br/>
      </w:r>
      <w:r w:rsidRPr="005B4C20">
        <w:rPr>
          <w:sz w:val="22"/>
          <w:szCs w:val="22"/>
        </w:rPr>
        <w:t>│IX. │Ore/zi       │         │        │          │</w:t>
      </w:r>
      <w:r w:rsidRPr="005B4C20">
        <w:br/>
      </w:r>
      <w:r w:rsidRPr="005B4C20">
        <w:rPr>
          <w:sz w:val="22"/>
          <w:szCs w:val="22"/>
        </w:rPr>
        <w:t>├────┼─────────────┼─────────┼────────┼──────────┤</w:t>
      </w:r>
      <w:r w:rsidRPr="005B4C20">
        <w:br/>
      </w:r>
      <w:r w:rsidRPr="005B4C20">
        <w:rPr>
          <w:sz w:val="22"/>
          <w:szCs w:val="22"/>
        </w:rPr>
        <w:t>│    │Tarif de     │         │        │          │</w:t>
      </w:r>
      <w:r w:rsidRPr="005B4C20">
        <w:br/>
      </w:r>
      <w:r w:rsidRPr="005B4C20">
        <w:rPr>
          <w:sz w:val="22"/>
          <w:szCs w:val="22"/>
        </w:rPr>
        <w:t>│    │încărcare/   │         │        │          │</w:t>
      </w:r>
      <w:r w:rsidRPr="005B4C20">
        <w:br/>
      </w:r>
      <w:r w:rsidRPr="005B4C20">
        <w:rPr>
          <w:sz w:val="22"/>
          <w:szCs w:val="22"/>
        </w:rPr>
        <w:t>│X.  │descărcare   │*1)      │*2)     │*3)       │</w:t>
      </w:r>
      <w:r w:rsidRPr="005B4C20">
        <w:br/>
      </w:r>
      <w:r w:rsidRPr="005B4C20">
        <w:rPr>
          <w:sz w:val="22"/>
          <w:szCs w:val="22"/>
        </w:rPr>
        <w:t>│    │mecanică     │         │        │          │</w:t>
      </w:r>
      <w:r w:rsidRPr="005B4C20">
        <w:br/>
      </w:r>
      <w:r w:rsidRPr="005B4C20">
        <w:rPr>
          <w:sz w:val="22"/>
          <w:szCs w:val="22"/>
        </w:rPr>
        <w:t>│    │(orar)-lei/  │         │        │          │</w:t>
      </w:r>
      <w:r w:rsidRPr="005B4C20">
        <w:br/>
      </w:r>
      <w:r w:rsidRPr="005B4C20">
        <w:rPr>
          <w:sz w:val="22"/>
          <w:szCs w:val="22"/>
        </w:rPr>
        <w:t>│    │oră (VII/IX) │         │        │          │</w:t>
      </w:r>
      <w:r w:rsidRPr="005B4C20">
        <w:br/>
      </w:r>
      <w:r w:rsidRPr="005B4C20">
        <w:rPr>
          <w:sz w:val="22"/>
          <w:szCs w:val="22"/>
        </w:rPr>
        <w:t>├────┼─────────────┼─────────┼────────┼──────────┤</w:t>
      </w:r>
      <w:r w:rsidRPr="005B4C20">
        <w:br/>
      </w:r>
      <w:r w:rsidRPr="005B4C20">
        <w:rPr>
          <w:sz w:val="22"/>
          <w:szCs w:val="22"/>
        </w:rPr>
        <w:t>│    │Tarif de     │         │        │          │</w:t>
      </w:r>
      <w:r w:rsidRPr="005B4C20">
        <w:br/>
      </w:r>
      <w:r w:rsidRPr="005B4C20">
        <w:rPr>
          <w:sz w:val="22"/>
          <w:szCs w:val="22"/>
        </w:rPr>
        <w:t>│    │încărcare/   │         │        │          │</w:t>
      </w:r>
      <w:r w:rsidRPr="005B4C20">
        <w:br/>
      </w:r>
      <w:r w:rsidRPr="005B4C20">
        <w:rPr>
          <w:sz w:val="22"/>
          <w:szCs w:val="22"/>
        </w:rPr>
        <w:t>│XI. │descărcare   │*1.1)    │*2.2)   │*3.3)     │</w:t>
      </w:r>
      <w:r w:rsidRPr="005B4C20">
        <w:br/>
      </w:r>
      <w:r w:rsidRPr="005B4C20">
        <w:rPr>
          <w:sz w:val="22"/>
          <w:szCs w:val="22"/>
        </w:rPr>
        <w:t>│    │manuală      │         │        │          │</w:t>
      </w:r>
      <w:r w:rsidRPr="005B4C20">
        <w:br/>
      </w:r>
      <w:r w:rsidRPr="005B4C20">
        <w:rPr>
          <w:sz w:val="22"/>
          <w:szCs w:val="22"/>
        </w:rPr>
        <w:t>│    │(orar)-lei/  │         │        │          │</w:t>
      </w:r>
      <w:r w:rsidRPr="005B4C20">
        <w:br/>
      </w:r>
      <w:r w:rsidRPr="005B4C20">
        <w:rPr>
          <w:sz w:val="22"/>
          <w:szCs w:val="22"/>
        </w:rPr>
        <w:t>│    │oră (VIII/IX)│         │        │          │</w:t>
      </w:r>
      <w:r w:rsidRPr="005B4C20">
        <w:br/>
      </w:r>
      <w:r w:rsidRPr="005B4C20">
        <w:rPr>
          <w:sz w:val="22"/>
          <w:szCs w:val="22"/>
        </w:rPr>
        <w:t>├────┼─────────────┼─────────┼────────┼──────────┤</w:t>
      </w:r>
      <w:r w:rsidRPr="005B4C20">
        <w:br/>
      </w:r>
      <w:r w:rsidRPr="005B4C20">
        <w:rPr>
          <w:sz w:val="22"/>
          <w:szCs w:val="22"/>
        </w:rPr>
        <w:t>│XII.│TVA 19 %     │         │        │          │</w:t>
      </w:r>
      <w:r w:rsidRPr="005B4C20">
        <w:br/>
      </w:r>
      <w:r w:rsidRPr="005B4C20">
        <w:rPr>
          <w:sz w:val="22"/>
          <w:szCs w:val="22"/>
        </w:rPr>
        <w:t>├────┼─────────────┼─────────┼────────┼──────────┤</w:t>
      </w:r>
      <w:r w:rsidRPr="005B4C20">
        <w:br/>
      </w:r>
      <w:r w:rsidRPr="005B4C20">
        <w:rPr>
          <w:sz w:val="22"/>
          <w:szCs w:val="22"/>
        </w:rPr>
        <w:t>│    │Tarif de     │         │        │          │</w:t>
      </w:r>
      <w:r w:rsidRPr="005B4C20">
        <w:br/>
      </w:r>
      <w:r w:rsidRPr="005B4C20">
        <w:rPr>
          <w:sz w:val="22"/>
          <w:szCs w:val="22"/>
        </w:rPr>
        <w:t>│    │încărcare/   │         │        │          │</w:t>
      </w:r>
      <w:r w:rsidRPr="005B4C20">
        <w:br/>
      </w:r>
      <w:r w:rsidRPr="005B4C20">
        <w:rPr>
          <w:sz w:val="22"/>
          <w:szCs w:val="22"/>
        </w:rPr>
        <w:t>│    │descărcare   │         │        │          │</w:t>
      </w:r>
      <w:r w:rsidRPr="005B4C20">
        <w:br/>
      </w:r>
      <w:r w:rsidRPr="005B4C20">
        <w:rPr>
          <w:sz w:val="22"/>
          <w:szCs w:val="22"/>
        </w:rPr>
        <w:t>│XIII│mecanică     │         │        │          │</w:t>
      </w:r>
      <w:r w:rsidRPr="005B4C20">
        <w:br/>
      </w:r>
      <w:r w:rsidRPr="005B4C20">
        <w:rPr>
          <w:sz w:val="22"/>
          <w:szCs w:val="22"/>
        </w:rPr>
        <w:t>│    │(orar) - lei/│         │        │          │</w:t>
      </w:r>
      <w:r w:rsidRPr="005B4C20">
        <w:br/>
      </w:r>
      <w:r w:rsidRPr="005B4C20">
        <w:rPr>
          <w:sz w:val="22"/>
          <w:szCs w:val="22"/>
        </w:rPr>
        <w:t>│    │oră,         │         │        │          │</w:t>
      </w:r>
      <w:r w:rsidRPr="005B4C20">
        <w:br/>
      </w:r>
      <w:r w:rsidRPr="005B4C20">
        <w:rPr>
          <w:sz w:val="22"/>
          <w:szCs w:val="22"/>
        </w:rPr>
        <w:t>│    │inclusiv TVA │         │        │          │</w:t>
      </w:r>
      <w:r w:rsidRPr="005B4C20">
        <w:br/>
      </w:r>
      <w:r w:rsidRPr="005B4C20">
        <w:rPr>
          <w:sz w:val="22"/>
          <w:szCs w:val="22"/>
        </w:rPr>
        <w:t>│    │(X+XII)      │         │        │          │</w:t>
      </w:r>
      <w:r w:rsidRPr="005B4C20">
        <w:br/>
      </w:r>
      <w:r w:rsidRPr="005B4C20">
        <w:rPr>
          <w:sz w:val="22"/>
          <w:szCs w:val="22"/>
        </w:rPr>
        <w:t>├────┼─────────────┼─────────┼────────┼──────────┤</w:t>
      </w:r>
      <w:r w:rsidRPr="005B4C20">
        <w:br/>
      </w:r>
      <w:r w:rsidRPr="005B4C20">
        <w:rPr>
          <w:sz w:val="22"/>
          <w:szCs w:val="22"/>
        </w:rPr>
        <w:t>│    │Tarif de     │         │        │          │</w:t>
      </w:r>
      <w:r w:rsidRPr="005B4C20">
        <w:br/>
      </w:r>
      <w:r w:rsidRPr="005B4C20">
        <w:rPr>
          <w:sz w:val="22"/>
          <w:szCs w:val="22"/>
        </w:rPr>
        <w:t>│    │încărcare/   │         │        │          │</w:t>
      </w:r>
      <w:r w:rsidRPr="005B4C20">
        <w:br/>
      </w:r>
      <w:r w:rsidRPr="005B4C20">
        <w:rPr>
          <w:sz w:val="22"/>
          <w:szCs w:val="22"/>
        </w:rPr>
        <w:t>│    │descărcare   │         │        │          │</w:t>
      </w:r>
      <w:r w:rsidRPr="005B4C20">
        <w:br/>
      </w:r>
      <w:r w:rsidRPr="005B4C20">
        <w:rPr>
          <w:sz w:val="22"/>
          <w:szCs w:val="22"/>
        </w:rPr>
        <w:t>│XIV.│manuală      │         │        │          │</w:t>
      </w:r>
      <w:r w:rsidRPr="005B4C20">
        <w:br/>
      </w:r>
      <w:r w:rsidRPr="005B4C20">
        <w:rPr>
          <w:sz w:val="22"/>
          <w:szCs w:val="22"/>
        </w:rPr>
        <w:t>│    │(orar) - lei/│         │        │          │</w:t>
      </w:r>
      <w:r w:rsidRPr="005B4C20">
        <w:br/>
      </w:r>
      <w:r w:rsidRPr="005B4C20">
        <w:rPr>
          <w:sz w:val="22"/>
          <w:szCs w:val="22"/>
        </w:rPr>
        <w:t>│    │oră,         │         │        │          │</w:t>
      </w:r>
      <w:r w:rsidRPr="005B4C20">
        <w:br/>
      </w:r>
      <w:r w:rsidRPr="005B4C20">
        <w:rPr>
          <w:sz w:val="22"/>
          <w:szCs w:val="22"/>
        </w:rPr>
        <w:t>│    │inclusiv TVA │         │        │          │</w:t>
      </w:r>
      <w:r w:rsidRPr="005B4C20">
        <w:br/>
      </w:r>
      <w:r w:rsidRPr="005B4C20">
        <w:rPr>
          <w:sz w:val="22"/>
          <w:szCs w:val="22"/>
        </w:rPr>
        <w:t>│    │(XI+XII)     │         │        │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w:t>
      </w:r>
      <w:r w:rsidRPr="005B4C20">
        <w:rPr>
          <w:sz w:val="27"/>
          <w:szCs w:val="27"/>
        </w:rPr>
        <w:br/>
      </w:r>
      <w:r w:rsidRPr="005B4C20">
        <w:rPr>
          <w:rFonts w:ascii="Courier New" w:hAnsi="Courier New" w:cs="Courier New"/>
        </w:rPr>
        <w: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Notaţiile de la poziţiile X. şi XI - coloanele: Stabilire, Ajustări, Modificări au următoarele semnificaţii :</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lastRenderedPageBreak/>
        <w:t>│                  │ │V(î/d mecanică)   │</w:t>
      </w:r>
      <w:r w:rsidRPr="005B4C20">
        <w:br/>
      </w:r>
      <w:r w:rsidRPr="005B4C20">
        <w:rPr>
          <w:sz w:val="22"/>
          <w:szCs w:val="22"/>
        </w:rPr>
        <w:t>│T(î/d mecanică)   │=│───────────────   │</w:t>
      </w:r>
      <w:r w:rsidRPr="005B4C20">
        <w:br/>
      </w:r>
      <w:r w:rsidRPr="005B4C20">
        <w:rPr>
          <w:sz w:val="22"/>
          <w:szCs w:val="22"/>
        </w:rPr>
        <w:t>│                  │ │T(ore/zi)         │</w:t>
      </w:r>
      <w:r w:rsidRPr="005B4C20">
        <w:br/>
      </w:r>
      <w:r w:rsidRPr="005B4C20">
        <w:rPr>
          <w:sz w:val="22"/>
          <w:szCs w:val="22"/>
        </w:rPr>
        <w:t>└──────────────────┴─┴──────────────────┘</w:t>
      </w:r>
    </w:p>
    <w:p w:rsidR="00A75597" w:rsidRPr="005B4C20" w:rsidRDefault="00A75597" w:rsidP="00006AE9">
      <w:pPr>
        <w:shd w:val="clear" w:color="auto" w:fill="FFFFFF"/>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 T(î/d mecanică(1)) = T(î/d mecanică(0)) + Detla(î/d mecanică)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 T(î/d mecanică(1)) = T(î/d mecanică(0)) + Detla(î/d mecanică)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*1.1)</w:t>
      </w:r>
    </w:p>
    <w:p w:rsidR="00A75597" w:rsidRPr="005B4C20" w:rsidRDefault="00A75597" w:rsidP="00006AE9">
      <w:pPr>
        <w:pStyle w:val="HTMLPreformatted"/>
        <w:shd w:val="clear" w:color="auto" w:fill="FFFFFF"/>
      </w:pPr>
      <w:r w:rsidRPr="005B4C20">
        <w:br/>
      </w:r>
      <w:r w:rsidRPr="005B4C20">
        <w:rPr>
          <w:sz w:val="22"/>
          <w:szCs w:val="22"/>
        </w:rPr>
        <w:t>┌──────────────────┬─┬──────────────────┐</w:t>
      </w:r>
      <w:r w:rsidRPr="005B4C20">
        <w:br/>
      </w:r>
      <w:r w:rsidRPr="005B4C20">
        <w:rPr>
          <w:sz w:val="22"/>
          <w:szCs w:val="22"/>
        </w:rPr>
        <w:t>│                  │ │V(î/d manuală)    │</w:t>
      </w:r>
      <w:r w:rsidRPr="005B4C20">
        <w:br/>
      </w:r>
      <w:r w:rsidRPr="005B4C20">
        <w:rPr>
          <w:sz w:val="22"/>
          <w:szCs w:val="22"/>
        </w:rPr>
        <w:t>│T(î/d manuală)    │=│─────────────     │</w:t>
      </w:r>
      <w:r w:rsidRPr="005B4C20">
        <w:br/>
      </w:r>
      <w:r w:rsidRPr="005B4C20">
        <w:rPr>
          <w:sz w:val="22"/>
          <w:szCs w:val="22"/>
        </w:rPr>
        <w:t>│                  │ │T(ore/zi)         │</w:t>
      </w:r>
      <w:r w:rsidRPr="005B4C20">
        <w:br/>
      </w:r>
      <w:r w:rsidRPr="005B4C20">
        <w:rPr>
          <w:sz w:val="22"/>
          <w:szCs w:val="22"/>
        </w:rPr>
        <w:t>└──────────────────┴─┴──────────────────┘</w:t>
      </w:r>
    </w:p>
    <w:p w:rsidR="00A75597" w:rsidRPr="005B4C20" w:rsidRDefault="00A75597" w:rsidP="00006AE9">
      <w:pPr>
        <w:shd w:val="clear" w:color="auto" w:fill="FFFFFF"/>
        <w:spacing w:after="270"/>
        <w:rPr>
          <w:sz w:val="27"/>
          <w:szCs w:val="27"/>
        </w:rPr>
      </w:pP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*2.2) T(î/d manuală(1)) = T(î/d manuală(0)) + Detla(î/d manuală)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*3.3) T(î/d manuală(1)) = T(î/d manuală(0)) + Detla(î/d manuală)</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NOTĂ: Structura va fi adaptată pe elementele de cheltuieli specifice fiecărui transportator autorizat.</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În tariful de încărcare/descărcare manuală nu se vor include cheltuielile materiale şi cheltuielile cu taxele, impozitele şi autorizaţiile, cu excepţia cheltuielilor cu munca vie.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Tariful de încărcare/descărcare, mecanică sau manuală, aferent serviciilor de transport public local de bunuri ori mărfuri în regim de taxi se fundamentează fără includerea TVA în cheltuielile materiale, aceasta urmând să fie aplicată la totalul cheltuielilor rezultate plus cota de profit rezonabilă, cu excepţia situaţiilor în care transportatorul autorizat nu este plătitor de TVA.</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P.M.Z. - parcurs mediu zilnic exprimat în km/zi.</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Pentru ajustarea sau modificarea tarifelor de încărcare/descărcare, mecanică ori manuală, aferente serviciilor de transport public local de bunuri sau mărfuri în regim de taxi, în fişa de fundamentare se vor prezenta: situaţia actuală a cheltuielilor şi a veniturilor, creşterile acestora (Delta) şi situaţia cheltuielilor şi a veniturilor propuse.</w:t>
      </w:r>
      <w:r w:rsidRPr="005B4C20">
        <w:rPr>
          <w:sz w:val="27"/>
          <w:szCs w:val="27"/>
        </w:rPr>
        <w:br/>
      </w:r>
      <w:r w:rsidRPr="005B4C20">
        <w:rPr>
          <w:rFonts w:ascii="Courier New" w:hAnsi="Courier New" w:cs="Courier New"/>
        </w:rPr>
        <w:t> </w:t>
      </w:r>
      <w:r w:rsidRPr="005B4C20">
        <w:rPr>
          <w:rFonts w:ascii="Courier New" w:hAnsi="Courier New" w:cs="Courier New"/>
        </w:rPr>
        <w:t> </w:t>
      </w:r>
      <w:r w:rsidRPr="005B4C20">
        <w:rPr>
          <w:rFonts w:ascii="Courier New" w:hAnsi="Courier New" w:cs="Courier New"/>
        </w:rPr>
        <w:t>--------</w:t>
      </w:r>
      <w:r w:rsidRPr="005B4C20">
        <w:rPr>
          <w:sz w:val="27"/>
          <w:szCs w:val="27"/>
        </w:rPr>
        <w:br/>
      </w:r>
      <w:r w:rsidRPr="005B4C20">
        <w:rPr>
          <w:sz w:val="27"/>
          <w:szCs w:val="27"/>
        </w:rPr>
        <w:br/>
      </w:r>
    </w:p>
    <w:p w:rsidR="00143F02" w:rsidRPr="005B4C20" w:rsidRDefault="00A75597" w:rsidP="00006AE9">
      <w:r w:rsidRPr="005B4C20">
        <w:rPr>
          <w:sz w:val="27"/>
          <w:szCs w:val="27"/>
        </w:rPr>
        <w:t>   </w:t>
      </w:r>
    </w:p>
    <w:sectPr w:rsidR="00143F02" w:rsidRPr="005B4C20" w:rsidSect="00C714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143F02"/>
    <w:rsid w:val="00006AE9"/>
    <w:rsid w:val="0006153A"/>
    <w:rsid w:val="00143F02"/>
    <w:rsid w:val="001C5988"/>
    <w:rsid w:val="002C1369"/>
    <w:rsid w:val="004121A0"/>
    <w:rsid w:val="00477939"/>
    <w:rsid w:val="004D3711"/>
    <w:rsid w:val="005B4C20"/>
    <w:rsid w:val="00A75597"/>
    <w:rsid w:val="00C12AB4"/>
    <w:rsid w:val="00C714AB"/>
    <w:rsid w:val="00EA54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143F02"/>
  </w:style>
  <w:style w:type="character" w:styleId="Hyperlink">
    <w:name w:val="Hyperlink"/>
    <w:basedOn w:val="DefaultParagraphFont"/>
    <w:uiPriority w:val="99"/>
    <w:semiHidden/>
    <w:unhideWhenUsed/>
    <w:rsid w:val="00143F02"/>
    <w:rPr>
      <w:color w:val="0000FF"/>
      <w:u w:val="single"/>
    </w:rPr>
  </w:style>
  <w:style w:type="paragraph" w:styleId="HTMLPreformatted">
    <w:name w:val="HTML Preformatted"/>
    <w:basedOn w:val="Normal"/>
    <w:link w:val="HTMLPreformattedChar"/>
    <w:uiPriority w:val="99"/>
    <w:semiHidden/>
    <w:unhideWhenUsed/>
    <w:rsid w:val="0014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143F02"/>
    <w:rPr>
      <w:rFonts w:ascii="Courier New" w:eastAsia="Times New Roman" w:hAnsi="Courier New" w:cs="Courier New"/>
      <w:sz w:val="20"/>
      <w:szCs w:val="20"/>
      <w:lang w:eastAsia="ro-RO"/>
    </w:rPr>
  </w:style>
  <w:style w:type="character" w:styleId="FollowedHyperlink">
    <w:name w:val="FollowedHyperlink"/>
    <w:basedOn w:val="DefaultParagraphFont"/>
    <w:uiPriority w:val="99"/>
    <w:semiHidden/>
    <w:unhideWhenUsed/>
    <w:rsid w:val="00A75597"/>
    <w:rPr>
      <w:color w:val="800080"/>
      <w:u w:val="single"/>
    </w:rPr>
  </w:style>
</w:styles>
</file>

<file path=word/webSettings.xml><?xml version="1.0" encoding="utf-8"?>
<w:webSettings xmlns:r="http://schemas.openxmlformats.org/officeDocument/2006/relationships" xmlns:w="http://schemas.openxmlformats.org/wordprocessingml/2006/main">
  <w:divs>
    <w:div w:id="1023555753">
      <w:bodyDiv w:val="1"/>
      <w:marLeft w:val="0"/>
      <w:marRight w:val="0"/>
      <w:marTop w:val="0"/>
      <w:marBottom w:val="0"/>
      <w:divBdr>
        <w:top w:val="none" w:sz="0" w:space="0" w:color="auto"/>
        <w:left w:val="none" w:sz="0" w:space="0" w:color="auto"/>
        <w:bottom w:val="none" w:sz="0" w:space="0" w:color="auto"/>
        <w:right w:val="none" w:sz="0" w:space="0" w:color="auto"/>
      </w:divBdr>
      <w:divsChild>
        <w:div w:id="528956215">
          <w:marLeft w:val="0"/>
          <w:marRight w:val="0"/>
          <w:marTop w:val="0"/>
          <w:marBottom w:val="0"/>
          <w:divBdr>
            <w:top w:val="single" w:sz="48" w:space="0" w:color="F0F0F0"/>
            <w:left w:val="none" w:sz="0" w:space="0" w:color="auto"/>
            <w:bottom w:val="none" w:sz="0" w:space="0" w:color="auto"/>
            <w:right w:val="none" w:sz="0" w:space="0" w:color="auto"/>
          </w:divBdr>
          <w:divsChild>
            <w:div w:id="1155757100">
              <w:marLeft w:val="0"/>
              <w:marRight w:val="0"/>
              <w:marTop w:val="0"/>
              <w:marBottom w:val="0"/>
              <w:divBdr>
                <w:top w:val="none" w:sz="0" w:space="0" w:color="auto"/>
                <w:left w:val="none" w:sz="0" w:space="0" w:color="auto"/>
                <w:bottom w:val="none" w:sz="0" w:space="0" w:color="auto"/>
                <w:right w:val="none" w:sz="0" w:space="0" w:color="auto"/>
              </w:divBdr>
            </w:div>
            <w:div w:id="1878661974">
              <w:marLeft w:val="0"/>
              <w:marRight w:val="0"/>
              <w:marTop w:val="0"/>
              <w:marBottom w:val="0"/>
              <w:divBdr>
                <w:top w:val="none" w:sz="0" w:space="0" w:color="auto"/>
                <w:left w:val="none" w:sz="0" w:space="0" w:color="auto"/>
                <w:bottom w:val="none" w:sz="0" w:space="0" w:color="auto"/>
                <w:right w:val="none" w:sz="0" w:space="0" w:color="auto"/>
              </w:divBdr>
            </w:div>
            <w:div w:id="1011876797">
              <w:marLeft w:val="0"/>
              <w:marRight w:val="0"/>
              <w:marTop w:val="0"/>
              <w:marBottom w:val="0"/>
              <w:divBdr>
                <w:top w:val="none" w:sz="0" w:space="0" w:color="auto"/>
                <w:left w:val="none" w:sz="0" w:space="0" w:color="auto"/>
                <w:bottom w:val="none" w:sz="0" w:space="0" w:color="auto"/>
                <w:right w:val="none" w:sz="0" w:space="0" w:color="auto"/>
              </w:divBdr>
            </w:div>
            <w:div w:id="1963656833">
              <w:marLeft w:val="0"/>
              <w:marRight w:val="0"/>
              <w:marTop w:val="0"/>
              <w:marBottom w:val="0"/>
              <w:divBdr>
                <w:top w:val="none" w:sz="0" w:space="0" w:color="auto"/>
                <w:left w:val="none" w:sz="0" w:space="0" w:color="auto"/>
                <w:bottom w:val="none" w:sz="0" w:space="0" w:color="auto"/>
                <w:right w:val="none" w:sz="0" w:space="0" w:color="auto"/>
              </w:divBdr>
            </w:div>
            <w:div w:id="341055032">
              <w:marLeft w:val="0"/>
              <w:marRight w:val="0"/>
              <w:marTop w:val="0"/>
              <w:marBottom w:val="0"/>
              <w:divBdr>
                <w:top w:val="none" w:sz="0" w:space="0" w:color="auto"/>
                <w:left w:val="none" w:sz="0" w:space="0" w:color="auto"/>
                <w:bottom w:val="none" w:sz="0" w:space="0" w:color="auto"/>
                <w:right w:val="none" w:sz="0" w:space="0" w:color="auto"/>
              </w:divBdr>
            </w:div>
            <w:div w:id="1934045176">
              <w:marLeft w:val="0"/>
              <w:marRight w:val="0"/>
              <w:marTop w:val="0"/>
              <w:marBottom w:val="0"/>
              <w:divBdr>
                <w:top w:val="none" w:sz="0" w:space="0" w:color="auto"/>
                <w:left w:val="none" w:sz="0" w:space="0" w:color="auto"/>
                <w:bottom w:val="none" w:sz="0" w:space="0" w:color="auto"/>
                <w:right w:val="none" w:sz="0" w:space="0" w:color="auto"/>
              </w:divBdr>
            </w:div>
            <w:div w:id="1347173626">
              <w:marLeft w:val="0"/>
              <w:marRight w:val="0"/>
              <w:marTop w:val="0"/>
              <w:marBottom w:val="0"/>
              <w:divBdr>
                <w:top w:val="none" w:sz="0" w:space="0" w:color="auto"/>
                <w:left w:val="none" w:sz="0" w:space="0" w:color="auto"/>
                <w:bottom w:val="none" w:sz="0" w:space="0" w:color="auto"/>
                <w:right w:val="none" w:sz="0" w:space="0" w:color="auto"/>
              </w:divBdr>
            </w:div>
            <w:div w:id="1287588722">
              <w:marLeft w:val="0"/>
              <w:marRight w:val="0"/>
              <w:marTop w:val="0"/>
              <w:marBottom w:val="0"/>
              <w:divBdr>
                <w:top w:val="none" w:sz="0" w:space="0" w:color="auto"/>
                <w:left w:val="none" w:sz="0" w:space="0" w:color="auto"/>
                <w:bottom w:val="none" w:sz="0" w:space="0" w:color="auto"/>
                <w:right w:val="none" w:sz="0" w:space="0" w:color="auto"/>
              </w:divBdr>
            </w:div>
            <w:div w:id="308175644">
              <w:marLeft w:val="0"/>
              <w:marRight w:val="0"/>
              <w:marTop w:val="0"/>
              <w:marBottom w:val="0"/>
              <w:divBdr>
                <w:top w:val="none" w:sz="0" w:space="0" w:color="auto"/>
                <w:left w:val="none" w:sz="0" w:space="0" w:color="auto"/>
                <w:bottom w:val="none" w:sz="0" w:space="0" w:color="auto"/>
                <w:right w:val="none" w:sz="0" w:space="0" w:color="auto"/>
              </w:divBdr>
            </w:div>
            <w:div w:id="1631282858">
              <w:marLeft w:val="0"/>
              <w:marRight w:val="0"/>
              <w:marTop w:val="0"/>
              <w:marBottom w:val="0"/>
              <w:divBdr>
                <w:top w:val="none" w:sz="0" w:space="0" w:color="auto"/>
                <w:left w:val="none" w:sz="0" w:space="0" w:color="auto"/>
                <w:bottom w:val="none" w:sz="0" w:space="0" w:color="auto"/>
                <w:right w:val="none" w:sz="0" w:space="0" w:color="auto"/>
              </w:divBdr>
            </w:div>
            <w:div w:id="995255825">
              <w:marLeft w:val="0"/>
              <w:marRight w:val="0"/>
              <w:marTop w:val="0"/>
              <w:marBottom w:val="0"/>
              <w:divBdr>
                <w:top w:val="none" w:sz="0" w:space="0" w:color="auto"/>
                <w:left w:val="none" w:sz="0" w:space="0" w:color="auto"/>
                <w:bottom w:val="none" w:sz="0" w:space="0" w:color="auto"/>
                <w:right w:val="none" w:sz="0" w:space="0" w:color="auto"/>
              </w:divBdr>
            </w:div>
            <w:div w:id="1325548633">
              <w:marLeft w:val="0"/>
              <w:marRight w:val="0"/>
              <w:marTop w:val="0"/>
              <w:marBottom w:val="0"/>
              <w:divBdr>
                <w:top w:val="none" w:sz="0" w:space="0" w:color="auto"/>
                <w:left w:val="none" w:sz="0" w:space="0" w:color="auto"/>
                <w:bottom w:val="none" w:sz="0" w:space="0" w:color="auto"/>
                <w:right w:val="none" w:sz="0" w:space="0" w:color="auto"/>
              </w:divBdr>
            </w:div>
            <w:div w:id="899707289">
              <w:marLeft w:val="0"/>
              <w:marRight w:val="0"/>
              <w:marTop w:val="0"/>
              <w:marBottom w:val="0"/>
              <w:divBdr>
                <w:top w:val="none" w:sz="0" w:space="0" w:color="auto"/>
                <w:left w:val="none" w:sz="0" w:space="0" w:color="auto"/>
                <w:bottom w:val="none" w:sz="0" w:space="0" w:color="auto"/>
                <w:right w:val="none" w:sz="0" w:space="0" w:color="auto"/>
              </w:divBdr>
            </w:div>
            <w:div w:id="807355841">
              <w:marLeft w:val="0"/>
              <w:marRight w:val="0"/>
              <w:marTop w:val="0"/>
              <w:marBottom w:val="0"/>
              <w:divBdr>
                <w:top w:val="none" w:sz="0" w:space="0" w:color="auto"/>
                <w:left w:val="none" w:sz="0" w:space="0" w:color="auto"/>
                <w:bottom w:val="none" w:sz="0" w:space="0" w:color="auto"/>
                <w:right w:val="none" w:sz="0" w:space="0" w:color="auto"/>
              </w:divBdr>
            </w:div>
            <w:div w:id="67839211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 w:id="1673487280">
              <w:marLeft w:val="0"/>
              <w:marRight w:val="0"/>
              <w:marTop w:val="0"/>
              <w:marBottom w:val="0"/>
              <w:divBdr>
                <w:top w:val="none" w:sz="0" w:space="0" w:color="auto"/>
                <w:left w:val="none" w:sz="0" w:space="0" w:color="auto"/>
                <w:bottom w:val="none" w:sz="0" w:space="0" w:color="auto"/>
                <w:right w:val="none" w:sz="0" w:space="0" w:color="auto"/>
              </w:divBdr>
            </w:div>
            <w:div w:id="100538738">
              <w:marLeft w:val="0"/>
              <w:marRight w:val="0"/>
              <w:marTop w:val="0"/>
              <w:marBottom w:val="0"/>
              <w:divBdr>
                <w:top w:val="none" w:sz="0" w:space="0" w:color="auto"/>
                <w:left w:val="none" w:sz="0" w:space="0" w:color="auto"/>
                <w:bottom w:val="none" w:sz="0" w:space="0" w:color="auto"/>
                <w:right w:val="none" w:sz="0" w:space="0" w:color="auto"/>
              </w:divBdr>
            </w:div>
            <w:div w:id="7508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460">
      <w:bodyDiv w:val="1"/>
      <w:marLeft w:val="0"/>
      <w:marRight w:val="0"/>
      <w:marTop w:val="0"/>
      <w:marBottom w:val="0"/>
      <w:divBdr>
        <w:top w:val="none" w:sz="0" w:space="0" w:color="auto"/>
        <w:left w:val="none" w:sz="0" w:space="0" w:color="auto"/>
        <w:bottom w:val="none" w:sz="0" w:space="0" w:color="auto"/>
        <w:right w:val="none" w:sz="0" w:space="0" w:color="auto"/>
      </w:divBdr>
      <w:divsChild>
        <w:div w:id="1226407267">
          <w:marLeft w:val="0"/>
          <w:marRight w:val="0"/>
          <w:marTop w:val="0"/>
          <w:marBottom w:val="0"/>
          <w:divBdr>
            <w:top w:val="none" w:sz="0" w:space="0" w:color="auto"/>
            <w:left w:val="none" w:sz="0" w:space="0" w:color="auto"/>
            <w:bottom w:val="none" w:sz="0" w:space="0" w:color="auto"/>
            <w:right w:val="none" w:sz="0" w:space="0" w:color="auto"/>
          </w:divBdr>
        </w:div>
        <w:div w:id="2014063769">
          <w:marLeft w:val="0"/>
          <w:marRight w:val="0"/>
          <w:marTop w:val="0"/>
          <w:marBottom w:val="0"/>
          <w:divBdr>
            <w:top w:val="none" w:sz="0" w:space="0" w:color="auto"/>
            <w:left w:val="none" w:sz="0" w:space="0" w:color="auto"/>
            <w:bottom w:val="none" w:sz="0" w:space="0" w:color="auto"/>
            <w:right w:val="none" w:sz="0" w:space="0" w:color="auto"/>
          </w:divBdr>
        </w:div>
        <w:div w:id="1905218964">
          <w:marLeft w:val="0"/>
          <w:marRight w:val="0"/>
          <w:marTop w:val="0"/>
          <w:marBottom w:val="0"/>
          <w:divBdr>
            <w:top w:val="none" w:sz="0" w:space="0" w:color="auto"/>
            <w:left w:val="none" w:sz="0" w:space="0" w:color="auto"/>
            <w:bottom w:val="none" w:sz="0" w:space="0" w:color="auto"/>
            <w:right w:val="none" w:sz="0" w:space="0" w:color="auto"/>
          </w:divBdr>
        </w:div>
        <w:div w:id="564872162">
          <w:marLeft w:val="0"/>
          <w:marRight w:val="0"/>
          <w:marTop w:val="0"/>
          <w:marBottom w:val="0"/>
          <w:divBdr>
            <w:top w:val="none" w:sz="0" w:space="0" w:color="auto"/>
            <w:left w:val="none" w:sz="0" w:space="0" w:color="auto"/>
            <w:bottom w:val="none" w:sz="0" w:space="0" w:color="auto"/>
            <w:right w:val="none" w:sz="0" w:space="0" w:color="auto"/>
          </w:divBdr>
        </w:div>
      </w:divsChild>
    </w:div>
    <w:div w:id="1446924988">
      <w:bodyDiv w:val="1"/>
      <w:marLeft w:val="0"/>
      <w:marRight w:val="0"/>
      <w:marTop w:val="0"/>
      <w:marBottom w:val="0"/>
      <w:divBdr>
        <w:top w:val="none" w:sz="0" w:space="0" w:color="auto"/>
        <w:left w:val="none" w:sz="0" w:space="0" w:color="auto"/>
        <w:bottom w:val="none" w:sz="0" w:space="0" w:color="auto"/>
        <w:right w:val="none" w:sz="0" w:space="0" w:color="auto"/>
      </w:divBdr>
      <w:divsChild>
        <w:div w:id="1139303570">
          <w:marLeft w:val="0"/>
          <w:marRight w:val="0"/>
          <w:marTop w:val="0"/>
          <w:marBottom w:val="0"/>
          <w:divBdr>
            <w:top w:val="single" w:sz="48" w:space="0" w:color="F0F0F0"/>
            <w:left w:val="none" w:sz="0" w:space="0" w:color="auto"/>
            <w:bottom w:val="none" w:sz="0" w:space="0" w:color="auto"/>
            <w:right w:val="none" w:sz="0" w:space="0" w:color="auto"/>
          </w:divBdr>
          <w:divsChild>
            <w:div w:id="1695112169">
              <w:marLeft w:val="0"/>
              <w:marRight w:val="0"/>
              <w:marTop w:val="0"/>
              <w:marBottom w:val="0"/>
              <w:divBdr>
                <w:top w:val="none" w:sz="0" w:space="0" w:color="auto"/>
                <w:left w:val="none" w:sz="0" w:space="0" w:color="auto"/>
                <w:bottom w:val="none" w:sz="0" w:space="0" w:color="auto"/>
                <w:right w:val="none" w:sz="0" w:space="0" w:color="auto"/>
              </w:divBdr>
            </w:div>
            <w:div w:id="250093337">
              <w:marLeft w:val="0"/>
              <w:marRight w:val="0"/>
              <w:marTop w:val="0"/>
              <w:marBottom w:val="0"/>
              <w:divBdr>
                <w:top w:val="none" w:sz="0" w:space="0" w:color="auto"/>
                <w:left w:val="none" w:sz="0" w:space="0" w:color="auto"/>
                <w:bottom w:val="none" w:sz="0" w:space="0" w:color="auto"/>
                <w:right w:val="none" w:sz="0" w:space="0" w:color="auto"/>
              </w:divBdr>
            </w:div>
            <w:div w:id="27949992">
              <w:marLeft w:val="0"/>
              <w:marRight w:val="0"/>
              <w:marTop w:val="0"/>
              <w:marBottom w:val="0"/>
              <w:divBdr>
                <w:top w:val="none" w:sz="0" w:space="0" w:color="auto"/>
                <w:left w:val="none" w:sz="0" w:space="0" w:color="auto"/>
                <w:bottom w:val="none" w:sz="0" w:space="0" w:color="auto"/>
                <w:right w:val="none" w:sz="0" w:space="0" w:color="auto"/>
              </w:divBdr>
            </w:div>
            <w:div w:id="329064425">
              <w:marLeft w:val="0"/>
              <w:marRight w:val="0"/>
              <w:marTop w:val="0"/>
              <w:marBottom w:val="0"/>
              <w:divBdr>
                <w:top w:val="none" w:sz="0" w:space="0" w:color="auto"/>
                <w:left w:val="none" w:sz="0" w:space="0" w:color="auto"/>
                <w:bottom w:val="none" w:sz="0" w:space="0" w:color="auto"/>
                <w:right w:val="none" w:sz="0" w:space="0" w:color="auto"/>
              </w:divBdr>
            </w:div>
            <w:div w:id="1275096978">
              <w:marLeft w:val="0"/>
              <w:marRight w:val="0"/>
              <w:marTop w:val="0"/>
              <w:marBottom w:val="0"/>
              <w:divBdr>
                <w:top w:val="none" w:sz="0" w:space="0" w:color="auto"/>
                <w:left w:val="none" w:sz="0" w:space="0" w:color="auto"/>
                <w:bottom w:val="none" w:sz="0" w:space="0" w:color="auto"/>
                <w:right w:val="none" w:sz="0" w:space="0" w:color="auto"/>
              </w:divBdr>
            </w:div>
            <w:div w:id="1650550601">
              <w:marLeft w:val="0"/>
              <w:marRight w:val="0"/>
              <w:marTop w:val="0"/>
              <w:marBottom w:val="0"/>
              <w:divBdr>
                <w:top w:val="none" w:sz="0" w:space="0" w:color="auto"/>
                <w:left w:val="none" w:sz="0" w:space="0" w:color="auto"/>
                <w:bottom w:val="none" w:sz="0" w:space="0" w:color="auto"/>
                <w:right w:val="none" w:sz="0" w:space="0" w:color="auto"/>
              </w:divBdr>
            </w:div>
            <w:div w:id="2104106876">
              <w:marLeft w:val="0"/>
              <w:marRight w:val="0"/>
              <w:marTop w:val="0"/>
              <w:marBottom w:val="0"/>
              <w:divBdr>
                <w:top w:val="none" w:sz="0" w:space="0" w:color="auto"/>
                <w:left w:val="none" w:sz="0" w:space="0" w:color="auto"/>
                <w:bottom w:val="none" w:sz="0" w:space="0" w:color="auto"/>
                <w:right w:val="none" w:sz="0" w:space="0" w:color="auto"/>
              </w:divBdr>
            </w:div>
            <w:div w:id="2080861784">
              <w:marLeft w:val="0"/>
              <w:marRight w:val="0"/>
              <w:marTop w:val="0"/>
              <w:marBottom w:val="0"/>
              <w:divBdr>
                <w:top w:val="none" w:sz="0" w:space="0" w:color="auto"/>
                <w:left w:val="none" w:sz="0" w:space="0" w:color="auto"/>
                <w:bottom w:val="none" w:sz="0" w:space="0" w:color="auto"/>
                <w:right w:val="none" w:sz="0" w:space="0" w:color="auto"/>
              </w:divBdr>
            </w:div>
            <w:div w:id="1151556885">
              <w:marLeft w:val="0"/>
              <w:marRight w:val="0"/>
              <w:marTop w:val="0"/>
              <w:marBottom w:val="0"/>
              <w:divBdr>
                <w:top w:val="none" w:sz="0" w:space="0" w:color="auto"/>
                <w:left w:val="none" w:sz="0" w:space="0" w:color="auto"/>
                <w:bottom w:val="none" w:sz="0" w:space="0" w:color="auto"/>
                <w:right w:val="none" w:sz="0" w:space="0" w:color="auto"/>
              </w:divBdr>
            </w:div>
            <w:div w:id="397290405">
              <w:marLeft w:val="0"/>
              <w:marRight w:val="0"/>
              <w:marTop w:val="0"/>
              <w:marBottom w:val="0"/>
              <w:divBdr>
                <w:top w:val="none" w:sz="0" w:space="0" w:color="auto"/>
                <w:left w:val="none" w:sz="0" w:space="0" w:color="auto"/>
                <w:bottom w:val="none" w:sz="0" w:space="0" w:color="auto"/>
                <w:right w:val="none" w:sz="0" w:space="0" w:color="auto"/>
              </w:divBdr>
            </w:div>
            <w:div w:id="1768192733">
              <w:marLeft w:val="0"/>
              <w:marRight w:val="0"/>
              <w:marTop w:val="0"/>
              <w:marBottom w:val="0"/>
              <w:divBdr>
                <w:top w:val="none" w:sz="0" w:space="0" w:color="auto"/>
                <w:left w:val="none" w:sz="0" w:space="0" w:color="auto"/>
                <w:bottom w:val="none" w:sz="0" w:space="0" w:color="auto"/>
                <w:right w:val="none" w:sz="0" w:space="0" w:color="auto"/>
              </w:divBdr>
            </w:div>
            <w:div w:id="529883002">
              <w:marLeft w:val="0"/>
              <w:marRight w:val="0"/>
              <w:marTop w:val="0"/>
              <w:marBottom w:val="0"/>
              <w:divBdr>
                <w:top w:val="none" w:sz="0" w:space="0" w:color="auto"/>
                <w:left w:val="none" w:sz="0" w:space="0" w:color="auto"/>
                <w:bottom w:val="none" w:sz="0" w:space="0" w:color="auto"/>
                <w:right w:val="none" w:sz="0" w:space="0" w:color="auto"/>
              </w:divBdr>
            </w:div>
            <w:div w:id="1631742490">
              <w:marLeft w:val="0"/>
              <w:marRight w:val="0"/>
              <w:marTop w:val="0"/>
              <w:marBottom w:val="0"/>
              <w:divBdr>
                <w:top w:val="none" w:sz="0" w:space="0" w:color="auto"/>
                <w:left w:val="none" w:sz="0" w:space="0" w:color="auto"/>
                <w:bottom w:val="none" w:sz="0" w:space="0" w:color="auto"/>
                <w:right w:val="none" w:sz="0" w:space="0" w:color="auto"/>
              </w:divBdr>
            </w:div>
            <w:div w:id="359011421">
              <w:marLeft w:val="0"/>
              <w:marRight w:val="0"/>
              <w:marTop w:val="0"/>
              <w:marBottom w:val="0"/>
              <w:divBdr>
                <w:top w:val="none" w:sz="0" w:space="0" w:color="auto"/>
                <w:left w:val="none" w:sz="0" w:space="0" w:color="auto"/>
                <w:bottom w:val="none" w:sz="0" w:space="0" w:color="auto"/>
                <w:right w:val="none" w:sz="0" w:space="0" w:color="auto"/>
              </w:divBdr>
            </w:div>
            <w:div w:id="814296869">
              <w:marLeft w:val="0"/>
              <w:marRight w:val="0"/>
              <w:marTop w:val="0"/>
              <w:marBottom w:val="0"/>
              <w:divBdr>
                <w:top w:val="none" w:sz="0" w:space="0" w:color="auto"/>
                <w:left w:val="none" w:sz="0" w:space="0" w:color="auto"/>
                <w:bottom w:val="none" w:sz="0" w:space="0" w:color="auto"/>
                <w:right w:val="none" w:sz="0" w:space="0" w:color="auto"/>
              </w:divBdr>
            </w:div>
            <w:div w:id="970475429">
              <w:marLeft w:val="0"/>
              <w:marRight w:val="0"/>
              <w:marTop w:val="0"/>
              <w:marBottom w:val="0"/>
              <w:divBdr>
                <w:top w:val="none" w:sz="0" w:space="0" w:color="auto"/>
                <w:left w:val="none" w:sz="0" w:space="0" w:color="auto"/>
                <w:bottom w:val="none" w:sz="0" w:space="0" w:color="auto"/>
                <w:right w:val="none" w:sz="0" w:space="0" w:color="auto"/>
              </w:divBdr>
            </w:div>
            <w:div w:id="548228479">
              <w:marLeft w:val="0"/>
              <w:marRight w:val="0"/>
              <w:marTop w:val="0"/>
              <w:marBottom w:val="0"/>
              <w:divBdr>
                <w:top w:val="none" w:sz="0" w:space="0" w:color="auto"/>
                <w:left w:val="none" w:sz="0" w:space="0" w:color="auto"/>
                <w:bottom w:val="none" w:sz="0" w:space="0" w:color="auto"/>
                <w:right w:val="none" w:sz="0" w:space="0" w:color="auto"/>
              </w:divBdr>
            </w:div>
            <w:div w:id="792791643">
              <w:marLeft w:val="0"/>
              <w:marRight w:val="0"/>
              <w:marTop w:val="0"/>
              <w:marBottom w:val="0"/>
              <w:divBdr>
                <w:top w:val="none" w:sz="0" w:space="0" w:color="auto"/>
                <w:left w:val="none" w:sz="0" w:space="0" w:color="auto"/>
                <w:bottom w:val="none" w:sz="0" w:space="0" w:color="auto"/>
                <w:right w:val="none" w:sz="0" w:space="0" w:color="auto"/>
              </w:divBdr>
            </w:div>
            <w:div w:id="1627808197">
              <w:marLeft w:val="0"/>
              <w:marRight w:val="0"/>
              <w:marTop w:val="0"/>
              <w:marBottom w:val="0"/>
              <w:divBdr>
                <w:top w:val="none" w:sz="0" w:space="0" w:color="auto"/>
                <w:left w:val="none" w:sz="0" w:space="0" w:color="auto"/>
                <w:bottom w:val="none" w:sz="0" w:space="0" w:color="auto"/>
                <w:right w:val="none" w:sz="0" w:space="0" w:color="auto"/>
              </w:divBdr>
            </w:div>
            <w:div w:id="1735351001">
              <w:marLeft w:val="0"/>
              <w:marRight w:val="0"/>
              <w:marTop w:val="0"/>
              <w:marBottom w:val="0"/>
              <w:divBdr>
                <w:top w:val="none" w:sz="0" w:space="0" w:color="auto"/>
                <w:left w:val="none" w:sz="0" w:space="0" w:color="auto"/>
                <w:bottom w:val="none" w:sz="0" w:space="0" w:color="auto"/>
                <w:right w:val="none" w:sz="0" w:space="0" w:color="auto"/>
              </w:divBdr>
            </w:div>
            <w:div w:id="1239099103">
              <w:marLeft w:val="0"/>
              <w:marRight w:val="0"/>
              <w:marTop w:val="0"/>
              <w:marBottom w:val="0"/>
              <w:divBdr>
                <w:top w:val="none" w:sz="0" w:space="0" w:color="auto"/>
                <w:left w:val="none" w:sz="0" w:space="0" w:color="auto"/>
                <w:bottom w:val="none" w:sz="0" w:space="0" w:color="auto"/>
                <w:right w:val="none" w:sz="0" w:space="0" w:color="auto"/>
              </w:divBdr>
            </w:div>
            <w:div w:id="1257129794">
              <w:marLeft w:val="0"/>
              <w:marRight w:val="0"/>
              <w:marTop w:val="0"/>
              <w:marBottom w:val="0"/>
              <w:divBdr>
                <w:top w:val="none" w:sz="0" w:space="0" w:color="auto"/>
                <w:left w:val="none" w:sz="0" w:space="0" w:color="auto"/>
                <w:bottom w:val="none" w:sz="0" w:space="0" w:color="auto"/>
                <w:right w:val="none" w:sz="0" w:space="0" w:color="auto"/>
              </w:divBdr>
            </w:div>
            <w:div w:id="1201165790">
              <w:marLeft w:val="0"/>
              <w:marRight w:val="0"/>
              <w:marTop w:val="0"/>
              <w:marBottom w:val="0"/>
              <w:divBdr>
                <w:top w:val="none" w:sz="0" w:space="0" w:color="auto"/>
                <w:left w:val="none" w:sz="0" w:space="0" w:color="auto"/>
                <w:bottom w:val="none" w:sz="0" w:space="0" w:color="auto"/>
                <w:right w:val="none" w:sz="0" w:space="0" w:color="auto"/>
              </w:divBdr>
            </w:div>
            <w:div w:id="12182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9033">
      <w:bodyDiv w:val="1"/>
      <w:marLeft w:val="0"/>
      <w:marRight w:val="0"/>
      <w:marTop w:val="0"/>
      <w:marBottom w:val="0"/>
      <w:divBdr>
        <w:top w:val="none" w:sz="0" w:space="0" w:color="auto"/>
        <w:left w:val="none" w:sz="0" w:space="0" w:color="auto"/>
        <w:bottom w:val="none" w:sz="0" w:space="0" w:color="auto"/>
        <w:right w:val="none" w:sz="0" w:space="0" w:color="auto"/>
      </w:divBdr>
      <w:divsChild>
        <w:div w:id="2146660351">
          <w:marLeft w:val="0"/>
          <w:marRight w:val="0"/>
          <w:marTop w:val="0"/>
          <w:marBottom w:val="0"/>
          <w:divBdr>
            <w:top w:val="none" w:sz="0" w:space="0" w:color="auto"/>
            <w:left w:val="none" w:sz="0" w:space="0" w:color="auto"/>
            <w:bottom w:val="none" w:sz="0" w:space="0" w:color="auto"/>
            <w:right w:val="none" w:sz="0" w:space="0" w:color="auto"/>
          </w:divBdr>
        </w:div>
        <w:div w:id="1036924647">
          <w:marLeft w:val="0"/>
          <w:marRight w:val="0"/>
          <w:marTop w:val="0"/>
          <w:marBottom w:val="0"/>
          <w:divBdr>
            <w:top w:val="none" w:sz="0" w:space="0" w:color="auto"/>
            <w:left w:val="none" w:sz="0" w:space="0" w:color="auto"/>
            <w:bottom w:val="none" w:sz="0" w:space="0" w:color="auto"/>
            <w:right w:val="none" w:sz="0" w:space="0" w:color="auto"/>
          </w:divBdr>
        </w:div>
        <w:div w:id="1177692286">
          <w:marLeft w:val="0"/>
          <w:marRight w:val="0"/>
          <w:marTop w:val="0"/>
          <w:marBottom w:val="0"/>
          <w:divBdr>
            <w:top w:val="none" w:sz="0" w:space="0" w:color="auto"/>
            <w:left w:val="none" w:sz="0" w:space="0" w:color="auto"/>
            <w:bottom w:val="none" w:sz="0" w:space="0" w:color="auto"/>
            <w:right w:val="none" w:sz="0" w:space="0" w:color="auto"/>
          </w:divBdr>
        </w:div>
        <w:div w:id="201248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14825</Words>
  <Characters>85986</Characters>
  <Application>Microsoft Office Word</Application>
  <DocSecurity>0</DocSecurity>
  <Lines>716</Lines>
  <Paragraphs>201</Paragraphs>
  <ScaleCrop>false</ScaleCrop>
  <Company/>
  <LinksUpToDate>false</LinksUpToDate>
  <CharactersWithSpaces>100610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11</cp:revision>
  <dcterms:created xsi:type="dcterms:W3CDTF">2019-08-05T08:07:00Z</dcterms:created>
  <dcterms:modified xsi:type="dcterms:W3CDTF">2019-08-12T07:09:00Z</dcterms:modified>
</cp:coreProperties>
</file>