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37BA" w14:textId="77777777" w:rsidR="00EB61E5" w:rsidRDefault="00EB61E5">
      <w:pPr>
        <w:autoSpaceDE/>
        <w:autoSpaceDN/>
        <w:rPr>
          <w:rFonts w:ascii="Times New Roman" w:eastAsia="Times New Roman" w:hAnsi="Times New Roman"/>
          <w:sz w:val="24"/>
          <w:szCs w:val="24"/>
        </w:rPr>
      </w:pPr>
    </w:p>
    <w:p w14:paraId="4E3CA14D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b/>
          <w:bCs/>
          <w:lang w:val="ro-RO"/>
        </w:rPr>
        <w:t>ORDIN nr. 206 din 29 octombrie 2007</w:t>
      </w:r>
    </w:p>
    <w:p w14:paraId="0704F2CC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pentru aprobarea Regulamentului-cadru</w:t>
      </w:r>
    </w:p>
    <w:p w14:paraId="63E33E32" w14:textId="77777777" w:rsidR="00EB61E5" w:rsidRPr="00390A6A" w:rsidRDefault="00D51307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390A6A">
        <w:rPr>
          <w:lang w:val="ro-RO"/>
        </w:rPr>
        <w:t xml:space="preserve"> de autorizare a </w:t>
      </w:r>
      <w:proofErr w:type="spellStart"/>
      <w:r w:rsidRPr="00390A6A">
        <w:rPr>
          <w:lang w:val="ro-RO"/>
        </w:rPr>
        <w:t>autorităţilor</w:t>
      </w:r>
      <w:proofErr w:type="spellEnd"/>
      <w:r w:rsidRPr="00390A6A">
        <w:rPr>
          <w:lang w:val="ro-RO"/>
        </w:rPr>
        <w:t xml:space="preserve"> de autorizare pentru serviciile publice de transport local </w:t>
      </w:r>
      <w:proofErr w:type="spellStart"/>
      <w:r w:rsidRPr="00390A6A">
        <w:rPr>
          <w:lang w:val="ro-RO"/>
        </w:rPr>
        <w:t>şi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judeţean</w:t>
      </w:r>
      <w:proofErr w:type="spellEnd"/>
      <w:r w:rsidRPr="00390A6A">
        <w:rPr>
          <w:lang w:val="ro-RO"/>
        </w:rPr>
        <w:t xml:space="preserve"> de persoane</w:t>
      </w:r>
    </w:p>
    <w:p w14:paraId="1FD5E5F3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b/>
          <w:bCs/>
          <w:lang w:val="ro-RO"/>
        </w:rPr>
        <w:t xml:space="preserve">EMITENT: </w:t>
      </w:r>
    </w:p>
    <w:p w14:paraId="6BE35053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 xml:space="preserve">Autoritatea </w:t>
      </w:r>
      <w:proofErr w:type="spellStart"/>
      <w:r w:rsidRPr="00390A6A">
        <w:rPr>
          <w:lang w:val="ro-RO"/>
        </w:rPr>
        <w:t>Naţională</w:t>
      </w:r>
      <w:proofErr w:type="spellEnd"/>
      <w:r w:rsidRPr="00390A6A">
        <w:rPr>
          <w:lang w:val="ro-RO"/>
        </w:rPr>
        <w:t xml:space="preserve"> de Reglementare pentru Serviciile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 - A.N.R.S.C.</w:t>
      </w:r>
    </w:p>
    <w:p w14:paraId="0A8D7113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b/>
          <w:bCs/>
          <w:lang w:val="ro-RO"/>
        </w:rPr>
        <w:t xml:space="preserve">PUBLICAT ÎN: </w:t>
      </w:r>
    </w:p>
    <w:p w14:paraId="417D0180" w14:textId="08CE82BA" w:rsidR="00EB61E5" w:rsidRDefault="00D51307" w:rsidP="00410FD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Monitorul Oficial nr. 756 din 7 noiembrie 2007</w:t>
      </w:r>
    </w:p>
    <w:p w14:paraId="7579C420" w14:textId="77777777" w:rsidR="00410FD4" w:rsidRPr="00390A6A" w:rsidRDefault="00410FD4" w:rsidP="00410FD4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3AF560D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Având în vedere prevederile art. 20 alin. (5) lit. a)</w:t>
      </w:r>
      <w:r w:rsid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şi</w:t>
      </w:r>
      <w:proofErr w:type="spellEnd"/>
      <w:r w:rsidRPr="00390A6A">
        <w:rPr>
          <w:lang w:val="ro-RO"/>
        </w:rPr>
        <w:t xml:space="preserve"> c) din Legea serviciilor de transport public local nr. 92/2007,</w:t>
      </w:r>
    </w:p>
    <w:p w14:paraId="288526A9" w14:textId="77777777" w:rsidR="00EB61E5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în temeiul art. 4 alin. (4) din anexa la Hotărârea Guvernului nr. 671/2007</w:t>
      </w:r>
      <w:r w:rsidR="00390A6A">
        <w:rPr>
          <w:lang w:val="ro-RO"/>
        </w:rPr>
        <w:t xml:space="preserve"> </w:t>
      </w:r>
      <w:r w:rsidRPr="00390A6A">
        <w:rPr>
          <w:lang w:val="ro-RO"/>
        </w:rPr>
        <w:t xml:space="preserve">privind aprobarea Regulamentului de organizare </w:t>
      </w:r>
      <w:proofErr w:type="spellStart"/>
      <w:r w:rsidRPr="00390A6A">
        <w:rPr>
          <w:lang w:val="ro-RO"/>
        </w:rPr>
        <w:t>şi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funcţionare</w:t>
      </w:r>
      <w:proofErr w:type="spellEnd"/>
      <w:r w:rsidRPr="00390A6A">
        <w:rPr>
          <w:lang w:val="ro-RO"/>
        </w:rPr>
        <w:t xml:space="preserve"> a </w:t>
      </w:r>
      <w:proofErr w:type="spellStart"/>
      <w:r w:rsidRPr="00390A6A">
        <w:rPr>
          <w:lang w:val="ro-RO"/>
        </w:rPr>
        <w:t>Autorităţii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Naţionale</w:t>
      </w:r>
      <w:proofErr w:type="spellEnd"/>
      <w:r w:rsidRPr="00390A6A">
        <w:rPr>
          <w:lang w:val="ro-RO"/>
        </w:rPr>
        <w:t xml:space="preserve"> de Reglementare pentru Serviciile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 </w:t>
      </w:r>
      <w:proofErr w:type="spellStart"/>
      <w:r w:rsidRPr="00390A6A">
        <w:rPr>
          <w:lang w:val="ro-RO"/>
        </w:rPr>
        <w:t>şi</w:t>
      </w:r>
      <w:proofErr w:type="spellEnd"/>
      <w:r w:rsidRPr="00390A6A">
        <w:rPr>
          <w:lang w:val="ro-RO"/>
        </w:rPr>
        <w:t xml:space="preserve"> al art. 22 alin. (2) din Legea serviciilor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 nr. 51/2006,</w:t>
      </w:r>
    </w:p>
    <w:p w14:paraId="1728F7A4" w14:textId="77777777" w:rsidR="00390A6A" w:rsidRPr="00390A6A" w:rsidRDefault="00390A6A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9B104AE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proofErr w:type="spellStart"/>
      <w:r w:rsidRPr="00390A6A">
        <w:rPr>
          <w:lang w:val="ro-RO"/>
        </w:rPr>
        <w:t>preşedintele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Autorităţii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Naţionale</w:t>
      </w:r>
      <w:proofErr w:type="spellEnd"/>
      <w:r w:rsidRPr="00390A6A">
        <w:rPr>
          <w:lang w:val="ro-RO"/>
        </w:rPr>
        <w:t xml:space="preserve"> de Reglementare pentru Serviciile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 emite următorul ordin: </w:t>
      </w:r>
    </w:p>
    <w:p w14:paraId="370D403B" w14:textId="77777777" w:rsid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</w:p>
    <w:p w14:paraId="1265FA0B" w14:textId="77777777" w:rsidR="00EB61E5" w:rsidRPr="00390A6A" w:rsidRDefault="00390A6A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    </w:t>
      </w:r>
      <w:r w:rsidR="00D51307" w:rsidRPr="00390A6A">
        <w:rPr>
          <w:lang w:val="ro-RO"/>
        </w:rPr>
        <w:t>ART. 1</w:t>
      </w:r>
    </w:p>
    <w:p w14:paraId="6D362CF8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 xml:space="preserve">Se aprobă Regulamentul-cadru de autorizare a </w:t>
      </w:r>
      <w:proofErr w:type="spellStart"/>
      <w:r w:rsidRPr="00390A6A">
        <w:rPr>
          <w:lang w:val="ro-RO"/>
        </w:rPr>
        <w:t>autorităţilor</w:t>
      </w:r>
      <w:proofErr w:type="spellEnd"/>
      <w:r w:rsidRPr="00390A6A">
        <w:rPr>
          <w:lang w:val="ro-RO"/>
        </w:rPr>
        <w:t xml:space="preserve"> de autorizare pentru serviciile publice de transport local </w:t>
      </w:r>
      <w:proofErr w:type="spellStart"/>
      <w:r w:rsidRPr="00390A6A">
        <w:rPr>
          <w:lang w:val="ro-RO"/>
        </w:rPr>
        <w:t>şi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judeţean</w:t>
      </w:r>
      <w:proofErr w:type="spellEnd"/>
      <w:r w:rsidRPr="00390A6A">
        <w:rPr>
          <w:lang w:val="ro-RO"/>
        </w:rPr>
        <w:t xml:space="preserve"> de persoane, prevăzut în anexa care face parte integrantă din prezentul ordin.</w:t>
      </w:r>
    </w:p>
    <w:p w14:paraId="5268100B" w14:textId="77777777" w:rsidR="00EB61E5" w:rsidRPr="00390A6A" w:rsidRDefault="00EB61E5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D3C49D6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ART. 2</w:t>
      </w:r>
    </w:p>
    <w:p w14:paraId="0CE9A0C3" w14:textId="77777777" w:rsidR="00EB61E5" w:rsidRPr="00390A6A" w:rsidRDefault="00D51307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 xml:space="preserve">Departamentele de specialitate din cadrul </w:t>
      </w:r>
      <w:proofErr w:type="spellStart"/>
      <w:r w:rsidRPr="00390A6A">
        <w:rPr>
          <w:lang w:val="ro-RO"/>
        </w:rPr>
        <w:t>Autorităţii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Naţionale</w:t>
      </w:r>
      <w:proofErr w:type="spellEnd"/>
      <w:r w:rsidRPr="00390A6A">
        <w:rPr>
          <w:lang w:val="ro-RO"/>
        </w:rPr>
        <w:t xml:space="preserve"> de Reglementare pentru Serviciile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 vor urmări respectarea prevederilor prezentului ordin.</w:t>
      </w:r>
    </w:p>
    <w:p w14:paraId="79C922CA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ART. 3</w:t>
      </w:r>
    </w:p>
    <w:p w14:paraId="3448AA4D" w14:textId="77777777" w:rsidR="00EB61E5" w:rsidRPr="00390A6A" w:rsidRDefault="00D51307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Prezentul ordin va fi publicat în Monitorul Oficial al României, Partea I.</w:t>
      </w:r>
      <w:r w:rsidRPr="00390A6A">
        <w:rPr>
          <w:lang w:val="ro-RO"/>
        </w:rPr>
        <w:br/>
      </w:r>
      <w:r w:rsidRPr="00390A6A">
        <w:rPr>
          <w:lang w:val="ro-RO"/>
        </w:rPr>
        <w:br/>
      </w:r>
    </w:p>
    <w:p w14:paraId="62BA1CD2" w14:textId="77777777" w:rsidR="00EB61E5" w:rsidRPr="00390A6A" w:rsidRDefault="00D51307" w:rsidP="00966E5F">
      <w:pPr>
        <w:pStyle w:val="NormalWeb"/>
        <w:spacing w:before="0" w:beforeAutospacing="0" w:after="0" w:afterAutospacing="0"/>
        <w:jc w:val="center"/>
        <w:rPr>
          <w:lang w:val="ro-RO"/>
        </w:rPr>
      </w:pPr>
      <w:proofErr w:type="spellStart"/>
      <w:r w:rsidRPr="00390A6A">
        <w:rPr>
          <w:lang w:val="ro-RO"/>
        </w:rPr>
        <w:t>Preşedintele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Autorităţii</w:t>
      </w:r>
      <w:proofErr w:type="spellEnd"/>
      <w:r w:rsidRPr="00390A6A">
        <w:rPr>
          <w:lang w:val="ro-RO"/>
        </w:rPr>
        <w:t xml:space="preserve"> </w:t>
      </w:r>
      <w:proofErr w:type="spellStart"/>
      <w:r w:rsidRPr="00390A6A">
        <w:rPr>
          <w:lang w:val="ro-RO"/>
        </w:rPr>
        <w:t>Naţionale</w:t>
      </w:r>
      <w:proofErr w:type="spellEnd"/>
      <w:r w:rsidRPr="00390A6A">
        <w:rPr>
          <w:lang w:val="ro-RO"/>
        </w:rPr>
        <w:t xml:space="preserve"> de Reglementare pentru Serviciile Comunitare de </w:t>
      </w:r>
      <w:proofErr w:type="spellStart"/>
      <w:r w:rsidRPr="00390A6A">
        <w:rPr>
          <w:lang w:val="ro-RO"/>
        </w:rPr>
        <w:t>Utilităţi</w:t>
      </w:r>
      <w:proofErr w:type="spellEnd"/>
      <w:r w:rsidRPr="00390A6A">
        <w:rPr>
          <w:lang w:val="ro-RO"/>
        </w:rPr>
        <w:t xml:space="preserve"> Publice,</w:t>
      </w:r>
    </w:p>
    <w:p w14:paraId="18F07DC2" w14:textId="77777777" w:rsidR="00EB61E5" w:rsidRDefault="00D51307" w:rsidP="00966E5F">
      <w:pPr>
        <w:pStyle w:val="NormalWeb"/>
        <w:spacing w:before="0" w:beforeAutospacing="0" w:after="240" w:afterAutospacing="0"/>
        <w:jc w:val="center"/>
        <w:rPr>
          <w:lang w:val="ro-RO"/>
        </w:rPr>
      </w:pPr>
      <w:r w:rsidRPr="00390A6A">
        <w:rPr>
          <w:lang w:val="ro-RO"/>
        </w:rPr>
        <w:t xml:space="preserve">Marian Cristinel </w:t>
      </w:r>
      <w:proofErr w:type="spellStart"/>
      <w:r w:rsidRPr="00390A6A">
        <w:rPr>
          <w:lang w:val="ro-RO"/>
        </w:rPr>
        <w:t>Bîgiu</w:t>
      </w:r>
      <w:proofErr w:type="spellEnd"/>
    </w:p>
    <w:p w14:paraId="5D152A4E" w14:textId="77777777" w:rsidR="00966E5F" w:rsidRDefault="00966E5F" w:rsidP="00966E5F">
      <w:pPr>
        <w:pStyle w:val="NormalWeb"/>
        <w:spacing w:before="0" w:beforeAutospacing="0" w:after="240" w:afterAutospacing="0"/>
        <w:jc w:val="center"/>
        <w:rPr>
          <w:lang w:val="ro-RO"/>
        </w:rPr>
      </w:pPr>
    </w:p>
    <w:p w14:paraId="1004E055" w14:textId="77777777" w:rsidR="00966E5F" w:rsidRPr="00390A6A" w:rsidRDefault="00966E5F" w:rsidP="00966E5F">
      <w:pPr>
        <w:pStyle w:val="NormalWeb"/>
        <w:spacing w:before="0" w:beforeAutospacing="0" w:after="240" w:afterAutospacing="0"/>
        <w:jc w:val="center"/>
        <w:rPr>
          <w:lang w:val="ro-RO"/>
        </w:rPr>
      </w:pPr>
    </w:p>
    <w:p w14:paraId="261EE93C" w14:textId="77777777" w:rsidR="00EB61E5" w:rsidRPr="00390A6A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proofErr w:type="spellStart"/>
      <w:r w:rsidRPr="00390A6A">
        <w:rPr>
          <w:lang w:val="ro-RO"/>
        </w:rPr>
        <w:t>Bucureşti</w:t>
      </w:r>
      <w:proofErr w:type="spellEnd"/>
      <w:r w:rsidRPr="00390A6A">
        <w:rPr>
          <w:lang w:val="ro-RO"/>
        </w:rPr>
        <w:t xml:space="preserve"> 29 octombrie 2007.</w:t>
      </w:r>
    </w:p>
    <w:p w14:paraId="0AE659CC" w14:textId="77777777" w:rsidR="00EB61E5" w:rsidRDefault="00D51307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Nr. 206.</w:t>
      </w:r>
    </w:p>
    <w:p w14:paraId="420FA706" w14:textId="77777777" w:rsidR="00966E5F" w:rsidRDefault="00966E5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D8768B2" w14:textId="5EC17D3C" w:rsidR="00966E5F" w:rsidRDefault="00966E5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FEE3DA4" w14:textId="31BF8410" w:rsidR="00A21201" w:rsidRDefault="00A21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B3A183B" w14:textId="1EC04EAD" w:rsidR="00A21201" w:rsidRDefault="00A21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2970203" w14:textId="77777777" w:rsidR="00A21201" w:rsidRDefault="00A21201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EC8547E" w14:textId="77777777" w:rsidR="002D57C0" w:rsidRDefault="002D57C0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65E7243" w14:textId="77777777" w:rsidR="00966E5F" w:rsidRPr="00390A6A" w:rsidRDefault="00966E5F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052645B" w14:textId="77777777" w:rsidR="006C48D3" w:rsidRDefault="00D51307" w:rsidP="00DF115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390A6A">
        <w:rPr>
          <w:lang w:val="ro-RO"/>
        </w:rPr>
        <w:lastRenderedPageBreak/>
        <w:t> </w:t>
      </w:r>
      <w:r w:rsidRPr="00390A6A">
        <w:rPr>
          <w:lang w:val="ro-RO"/>
        </w:rPr>
        <w:t> </w:t>
      </w:r>
      <w:r w:rsidRPr="00390A6A">
        <w:rPr>
          <w:lang w:val="ro-RO"/>
        </w:rPr>
        <w:t>ANEXA 1</w:t>
      </w:r>
    </w:p>
    <w:p w14:paraId="03E0E61B" w14:textId="77777777" w:rsidR="00DF1154" w:rsidRPr="00DF1154" w:rsidRDefault="00DF1154" w:rsidP="00DF1154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65E854A0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b/>
          <w:bCs/>
          <w:lang w:val="ro-RO"/>
        </w:rPr>
        <w:t>REGULAMENT-CADRU din 29 octombrie 2007</w:t>
      </w:r>
    </w:p>
    <w:p w14:paraId="1D036E85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 xml:space="preserve">de autorizare a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 pentru serviciile publice de transport local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de persoane</w:t>
      </w:r>
    </w:p>
    <w:p w14:paraId="27B3A97A" w14:textId="77777777" w:rsidR="006C48D3" w:rsidRPr="00DF1154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DF1154">
        <w:rPr>
          <w:b/>
          <w:lang w:val="ro-RO"/>
        </w:rPr>
        <w:t>CAP. I</w:t>
      </w:r>
    </w:p>
    <w:p w14:paraId="327979E6" w14:textId="77777777" w:rsidR="006C48D3" w:rsidRPr="00DF1154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 xml:space="preserve">Domeniu de reglementare </w:t>
      </w:r>
    </w:p>
    <w:p w14:paraId="79463874" w14:textId="77777777" w:rsidR="006C48D3" w:rsidRPr="00DF1154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>ART. 1</w:t>
      </w:r>
    </w:p>
    <w:p w14:paraId="15F0BA6C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Prezentul regulament-cadru este elaborat în conformitate cu prevederile art. 20 alin. (5) lit. a)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c) din Legea serviciilor publice de transport persoane in </w:t>
      </w:r>
      <w:proofErr w:type="spellStart"/>
      <w:r w:rsidRPr="006C48D3">
        <w:rPr>
          <w:lang w:val="ro-RO"/>
        </w:rPr>
        <w:t>unităţile</w:t>
      </w:r>
      <w:proofErr w:type="spellEnd"/>
      <w:r w:rsidRPr="006C48D3">
        <w:rPr>
          <w:lang w:val="ro-RO"/>
        </w:rPr>
        <w:t xml:space="preserve"> administrativ-teritoriale nr. 92/2007, cu modificările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completările ulterioare.</w:t>
      </w:r>
    </w:p>
    <w:p w14:paraId="4F2C738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7583DDB" w14:textId="77777777" w:rsidR="006C48D3" w:rsidRPr="00DF1154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DF1154">
        <w:rPr>
          <w:b/>
          <w:lang w:val="ro-RO"/>
        </w:rPr>
        <w:t>ART. 2</w:t>
      </w:r>
    </w:p>
    <w:p w14:paraId="0F49EF86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Prezentul regulament-cadru are ca obiect stabilirea modului în care se realizează autorizarea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autorizare. </w:t>
      </w:r>
    </w:p>
    <w:p w14:paraId="2276AFFD" w14:textId="77777777" w:rsidR="006C48D3" w:rsidRDefault="006C48D3" w:rsidP="00DF1154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Autoritatea de autorizare reprezintă compartimentul sau serviciul specializat de transport din cadrul fiecărei </w:t>
      </w:r>
      <w:proofErr w:type="spellStart"/>
      <w:r w:rsidRPr="006C48D3">
        <w:rPr>
          <w:lang w:val="ro-RO"/>
        </w:rPr>
        <w:t>autorităţi</w:t>
      </w:r>
      <w:proofErr w:type="spellEnd"/>
      <w:r w:rsidRPr="006C48D3">
        <w:rPr>
          <w:lang w:val="ro-RO"/>
        </w:rPr>
        <w:t xml:space="preserve"> a </w:t>
      </w:r>
      <w:proofErr w:type="spellStart"/>
      <w:r w:rsidRPr="006C48D3">
        <w:rPr>
          <w:lang w:val="ro-RO"/>
        </w:rPr>
        <w:t>administraţiei</w:t>
      </w:r>
      <w:proofErr w:type="spellEnd"/>
      <w:r w:rsidRPr="006C48D3">
        <w:rPr>
          <w:lang w:val="ro-RO"/>
        </w:rPr>
        <w:t xml:space="preserve"> publice locale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asociaţii</w:t>
      </w:r>
      <w:proofErr w:type="spellEnd"/>
      <w:r w:rsidRPr="006C48D3">
        <w:rPr>
          <w:lang w:val="ro-RO"/>
        </w:rPr>
        <w:t xml:space="preserve"> de dezvoltare intercomunitară.</w:t>
      </w:r>
    </w:p>
    <w:p w14:paraId="3E4A3B40" w14:textId="77777777" w:rsidR="00DF1154" w:rsidRPr="006C48D3" w:rsidRDefault="00DF1154" w:rsidP="00DF1154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40CFE4E2" w14:textId="77777777" w:rsidR="006C48D3" w:rsidRPr="00DF1154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> </w:t>
      </w:r>
      <w:r w:rsidRPr="00DF1154">
        <w:rPr>
          <w:b/>
          <w:lang w:val="ro-RO"/>
        </w:rPr>
        <w:t>ART. 3</w:t>
      </w:r>
    </w:p>
    <w:p w14:paraId="028C9BC1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Autorizarea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 se face de către </w:t>
      </w:r>
      <w:proofErr w:type="spellStart"/>
      <w:r w:rsidRPr="006C48D3">
        <w:rPr>
          <w:lang w:val="ro-RO"/>
        </w:rPr>
        <w:t>direcţia</w:t>
      </w:r>
      <w:proofErr w:type="spellEnd"/>
      <w:r w:rsidRPr="006C48D3">
        <w:rPr>
          <w:lang w:val="ro-RO"/>
        </w:rPr>
        <w:t xml:space="preserve"> de specialitate din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Naţionale</w:t>
      </w:r>
      <w:proofErr w:type="spellEnd"/>
      <w:r w:rsidRPr="006C48D3">
        <w:rPr>
          <w:lang w:val="ro-RO"/>
        </w:rPr>
        <w:t xml:space="preserve"> de Reglementare pentru Serviciile Comunitare de </w:t>
      </w:r>
      <w:proofErr w:type="spellStart"/>
      <w:r w:rsidRPr="006C48D3">
        <w:rPr>
          <w:lang w:val="ro-RO"/>
        </w:rPr>
        <w:t>Utilităţi</w:t>
      </w:r>
      <w:proofErr w:type="spellEnd"/>
      <w:r w:rsidRPr="006C48D3">
        <w:rPr>
          <w:lang w:val="ro-RO"/>
        </w:rPr>
        <w:t xml:space="preserve"> Publice, denumită în continuare A.N.R.S.C. </w:t>
      </w:r>
    </w:p>
    <w:p w14:paraId="673FF2E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Autorizarea este echivalentă cu </w:t>
      </w:r>
      <w:proofErr w:type="spellStart"/>
      <w:r w:rsidRPr="006C48D3">
        <w:rPr>
          <w:lang w:val="ro-RO"/>
        </w:rPr>
        <w:t>licenţierea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 pentru acordarea </w:t>
      </w:r>
      <w:proofErr w:type="spellStart"/>
      <w:r w:rsidRPr="006C48D3">
        <w:rPr>
          <w:lang w:val="ro-RO"/>
        </w:rPr>
        <w:t>autorizaţiilor</w:t>
      </w:r>
      <w:proofErr w:type="spellEnd"/>
      <w:r w:rsidRPr="006C48D3">
        <w:rPr>
          <w:lang w:val="ro-RO"/>
        </w:rPr>
        <w:t xml:space="preserve"> de transport în regim de taxi, în conformitate cu prevederile legii specifice.</w:t>
      </w:r>
    </w:p>
    <w:p w14:paraId="1B57A10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0BC97119" w14:textId="77777777" w:rsidR="006C48D3" w:rsidRPr="008C3D41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C3D41">
        <w:rPr>
          <w:b/>
          <w:lang w:val="ro-RO"/>
        </w:rPr>
        <w:t> </w:t>
      </w:r>
      <w:r w:rsidRPr="008C3D41">
        <w:rPr>
          <w:b/>
          <w:lang w:val="ro-RO"/>
        </w:rPr>
        <w:t> </w:t>
      </w:r>
      <w:r w:rsidRPr="008C3D41">
        <w:rPr>
          <w:b/>
          <w:lang w:val="ro-RO"/>
        </w:rPr>
        <w:t xml:space="preserve">ART. 4 </w:t>
      </w:r>
    </w:p>
    <w:p w14:paraId="4A04809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Prezentul regulament-cadru se aplică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 care solicită de la A.N.R.S.C. autorizarea în domeniul serviciilor publice de transport local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de persoane, pentru </w:t>
      </w:r>
      <w:proofErr w:type="spellStart"/>
      <w:r w:rsidRPr="006C48D3">
        <w:rPr>
          <w:lang w:val="ro-RO"/>
        </w:rPr>
        <w:t>funcţionarea</w:t>
      </w:r>
      <w:proofErr w:type="spellEnd"/>
      <w:r w:rsidRPr="006C48D3">
        <w:rPr>
          <w:lang w:val="ro-RO"/>
        </w:rPr>
        <w:t xml:space="preserve"> acestora în conformitate cu prevederile legale în vigoare.</w:t>
      </w:r>
    </w:p>
    <w:p w14:paraId="29C6A0D0" w14:textId="77777777" w:rsidR="006C48D3" w:rsidRPr="006C48D3" w:rsidRDefault="008C3D41" w:rsidP="008C3D41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</w:t>
      </w:r>
      <w:r w:rsidR="006C48D3" w:rsidRPr="006C48D3">
        <w:rPr>
          <w:lang w:val="ro-RO"/>
        </w:rPr>
        <w:t xml:space="preserve">   (2) </w:t>
      </w:r>
      <w:proofErr w:type="spellStart"/>
      <w:r w:rsidR="006C48D3" w:rsidRPr="006C48D3">
        <w:rPr>
          <w:lang w:val="ro-RO"/>
        </w:rPr>
        <w:t>Autorizaţia</w:t>
      </w:r>
      <w:proofErr w:type="spellEnd"/>
      <w:r w:rsidR="006C48D3" w:rsidRPr="006C48D3">
        <w:rPr>
          <w:lang w:val="ro-RO"/>
        </w:rPr>
        <w:t xml:space="preserve"> acordată de A.N.R.S.C. </w:t>
      </w:r>
      <w:proofErr w:type="spellStart"/>
      <w:r w:rsidR="006C48D3" w:rsidRPr="006C48D3">
        <w:rPr>
          <w:lang w:val="ro-RO"/>
        </w:rPr>
        <w:t>autorităţilor</w:t>
      </w:r>
      <w:proofErr w:type="spellEnd"/>
      <w:r w:rsidR="006C48D3" w:rsidRPr="006C48D3">
        <w:rPr>
          <w:lang w:val="ro-RO"/>
        </w:rPr>
        <w:t xml:space="preserve"> de autorizare care fac dovada îndeplinirii </w:t>
      </w:r>
      <w:proofErr w:type="spellStart"/>
      <w:r w:rsidR="006C48D3" w:rsidRPr="006C48D3">
        <w:rPr>
          <w:lang w:val="ro-RO"/>
        </w:rPr>
        <w:t>condiţiilor</w:t>
      </w:r>
      <w:proofErr w:type="spellEnd"/>
      <w:r w:rsidR="006C48D3" w:rsidRPr="006C48D3">
        <w:rPr>
          <w:lang w:val="ro-RO"/>
        </w:rPr>
        <w:t xml:space="preserve"> de autorizare prevăzute în prezentul regulament dă dreptul acestora să elibereze, să modifice, să prelungească, să suspende </w:t>
      </w:r>
      <w:proofErr w:type="spellStart"/>
      <w:r w:rsidR="006C48D3" w:rsidRPr="006C48D3">
        <w:rPr>
          <w:lang w:val="ro-RO"/>
        </w:rPr>
        <w:t>şi</w:t>
      </w:r>
      <w:proofErr w:type="spellEnd"/>
      <w:r w:rsidR="006C48D3" w:rsidRPr="006C48D3">
        <w:rPr>
          <w:lang w:val="ro-RO"/>
        </w:rPr>
        <w:t xml:space="preserve"> să retragă </w:t>
      </w:r>
      <w:proofErr w:type="spellStart"/>
      <w:r w:rsidR="006C48D3" w:rsidRPr="006C48D3">
        <w:rPr>
          <w:lang w:val="ro-RO"/>
        </w:rPr>
        <w:t>autorizaţiile</w:t>
      </w:r>
      <w:proofErr w:type="spellEnd"/>
      <w:r w:rsidR="006C48D3" w:rsidRPr="006C48D3">
        <w:rPr>
          <w:lang w:val="ro-RO"/>
        </w:rPr>
        <w:t xml:space="preserve"> de transport, în conformitate cu prevederile Regulamentului-cadru de acordare a </w:t>
      </w:r>
      <w:proofErr w:type="spellStart"/>
      <w:r w:rsidR="006C48D3" w:rsidRPr="006C48D3">
        <w:rPr>
          <w:lang w:val="ro-RO"/>
        </w:rPr>
        <w:t>autorizaţiilor</w:t>
      </w:r>
      <w:proofErr w:type="spellEnd"/>
      <w:r w:rsidR="006C48D3" w:rsidRPr="006C48D3">
        <w:rPr>
          <w:lang w:val="ro-RO"/>
        </w:rPr>
        <w:t xml:space="preserve"> de transport în domeniul serviciilor de transport public local, aprobat prin Ordinul </w:t>
      </w:r>
      <w:proofErr w:type="spellStart"/>
      <w:r w:rsidR="006C48D3" w:rsidRPr="006C48D3">
        <w:rPr>
          <w:lang w:val="ro-RO"/>
        </w:rPr>
        <w:t>preşedintelui</w:t>
      </w:r>
      <w:proofErr w:type="spellEnd"/>
      <w:r w:rsidR="006C48D3" w:rsidRPr="006C48D3">
        <w:rPr>
          <w:lang w:val="ro-RO"/>
        </w:rPr>
        <w:t xml:space="preserve"> </w:t>
      </w:r>
      <w:proofErr w:type="spellStart"/>
      <w:r w:rsidR="006C48D3" w:rsidRPr="006C48D3">
        <w:rPr>
          <w:lang w:val="ro-RO"/>
        </w:rPr>
        <w:t>Autorităţii</w:t>
      </w:r>
      <w:proofErr w:type="spellEnd"/>
      <w:r w:rsidR="006C48D3" w:rsidRPr="006C48D3">
        <w:rPr>
          <w:lang w:val="ro-RO"/>
        </w:rPr>
        <w:t xml:space="preserve"> </w:t>
      </w:r>
      <w:proofErr w:type="spellStart"/>
      <w:r w:rsidR="006C48D3" w:rsidRPr="006C48D3">
        <w:rPr>
          <w:lang w:val="ro-RO"/>
        </w:rPr>
        <w:t>Naţionale</w:t>
      </w:r>
      <w:proofErr w:type="spellEnd"/>
      <w:r w:rsidR="006C48D3" w:rsidRPr="006C48D3">
        <w:rPr>
          <w:lang w:val="ro-RO"/>
        </w:rPr>
        <w:t xml:space="preserve"> de Reglementare pentru Serviciile Comunitare de </w:t>
      </w:r>
      <w:proofErr w:type="spellStart"/>
      <w:r w:rsidR="006C48D3" w:rsidRPr="006C48D3">
        <w:rPr>
          <w:lang w:val="ro-RO"/>
        </w:rPr>
        <w:t>Utilităţi</w:t>
      </w:r>
      <w:proofErr w:type="spellEnd"/>
      <w:r w:rsidR="006C48D3" w:rsidRPr="006C48D3">
        <w:rPr>
          <w:lang w:val="ro-RO"/>
        </w:rPr>
        <w:t xml:space="preserve"> Publice nr. 207/2007.</w:t>
      </w:r>
    </w:p>
    <w:p w14:paraId="4414119F" w14:textId="77777777" w:rsidR="008C3D41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</w:p>
    <w:p w14:paraId="50F4D43B" w14:textId="77777777" w:rsidR="006C48D3" w:rsidRPr="008C3D41" w:rsidRDefault="008C3D41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>
        <w:rPr>
          <w:lang w:val="ro-RO"/>
        </w:rPr>
        <w:t xml:space="preserve">        </w:t>
      </w:r>
      <w:r w:rsidR="006C48D3" w:rsidRPr="008C3D41">
        <w:rPr>
          <w:b/>
          <w:lang w:val="ro-RO"/>
        </w:rPr>
        <w:t>CAP. II</w:t>
      </w:r>
    </w:p>
    <w:p w14:paraId="5B7EC29C" w14:textId="77777777" w:rsidR="006C48D3" w:rsidRPr="008C3D41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C3D41">
        <w:rPr>
          <w:b/>
          <w:lang w:val="ro-RO"/>
        </w:rPr>
        <w:t> </w:t>
      </w:r>
      <w:r w:rsidRPr="008C3D41">
        <w:rPr>
          <w:b/>
          <w:lang w:val="ro-RO"/>
        </w:rPr>
        <w:t> </w:t>
      </w:r>
      <w:proofErr w:type="spellStart"/>
      <w:r w:rsidRPr="008C3D41">
        <w:rPr>
          <w:b/>
          <w:lang w:val="ro-RO"/>
        </w:rPr>
        <w:t>Condiţii</w:t>
      </w:r>
      <w:proofErr w:type="spellEnd"/>
      <w:r w:rsidRPr="008C3D41">
        <w:rPr>
          <w:b/>
          <w:lang w:val="ro-RO"/>
        </w:rPr>
        <w:t xml:space="preserve"> de autorizare</w:t>
      </w:r>
    </w:p>
    <w:p w14:paraId="28FCB915" w14:textId="77777777" w:rsidR="006C48D3" w:rsidRPr="008C3D41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C3D41">
        <w:rPr>
          <w:b/>
          <w:lang w:val="ro-RO"/>
        </w:rPr>
        <w:t> </w:t>
      </w:r>
      <w:r w:rsidRPr="008C3D41">
        <w:rPr>
          <w:b/>
          <w:lang w:val="ro-RO"/>
        </w:rPr>
        <w:t> </w:t>
      </w:r>
      <w:r w:rsidRPr="008C3D41">
        <w:rPr>
          <w:b/>
          <w:lang w:val="ro-RO"/>
        </w:rPr>
        <w:t xml:space="preserve">ART. 5 </w:t>
      </w:r>
    </w:p>
    <w:p w14:paraId="02552F60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Pentru autorizarea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 </w:t>
      </w:r>
      <w:proofErr w:type="spellStart"/>
      <w:r w:rsidRPr="006C48D3">
        <w:rPr>
          <w:lang w:val="ro-RO"/>
        </w:rPr>
        <w:t>înfiinţate</w:t>
      </w:r>
      <w:proofErr w:type="spellEnd"/>
      <w:r w:rsidRPr="006C48D3">
        <w:rPr>
          <w:lang w:val="ro-RO"/>
        </w:rPr>
        <w:t xml:space="preserve"> la nivelul </w:t>
      </w:r>
      <w:proofErr w:type="spellStart"/>
      <w:r w:rsidRPr="006C48D3">
        <w:rPr>
          <w:lang w:val="ro-RO"/>
        </w:rPr>
        <w:t>oraşelor</w:t>
      </w:r>
      <w:proofErr w:type="spellEnd"/>
      <w:r w:rsidRPr="006C48D3">
        <w:rPr>
          <w:lang w:val="ro-RO"/>
        </w:rPr>
        <w:t xml:space="preserve">, municipiilor, </w:t>
      </w:r>
      <w:proofErr w:type="spellStart"/>
      <w:r w:rsidRPr="006C48D3">
        <w:rPr>
          <w:lang w:val="ro-RO"/>
        </w:rPr>
        <w:t>judeţelor</w:t>
      </w:r>
      <w:proofErr w:type="spellEnd"/>
      <w:r w:rsidRPr="006C48D3">
        <w:rPr>
          <w:lang w:val="ro-RO"/>
        </w:rPr>
        <w:t xml:space="preserve">, </w:t>
      </w:r>
      <w:proofErr w:type="spellStart"/>
      <w:r w:rsidRPr="006C48D3">
        <w:rPr>
          <w:lang w:val="ro-RO"/>
        </w:rPr>
        <w:t>asociaţiilor</w:t>
      </w:r>
      <w:proofErr w:type="spellEnd"/>
      <w:r w:rsidRPr="006C48D3">
        <w:rPr>
          <w:lang w:val="ro-RO"/>
        </w:rPr>
        <w:t xml:space="preserve"> de dezvoltare intercomunitară, trebuie îndeplinite cumulativ următoarele </w:t>
      </w:r>
      <w:proofErr w:type="spellStart"/>
      <w:r w:rsidRPr="006C48D3">
        <w:rPr>
          <w:lang w:val="ro-RO"/>
        </w:rPr>
        <w:t>condiţii</w:t>
      </w:r>
      <w:proofErr w:type="spellEnd"/>
      <w:r w:rsidRPr="006C48D3">
        <w:rPr>
          <w:lang w:val="ro-RO"/>
        </w:rPr>
        <w:t>:</w:t>
      </w:r>
    </w:p>
    <w:p w14:paraId="19073A10" w14:textId="77777777" w:rsidR="006C48D3" w:rsidRPr="006C48D3" w:rsidRDefault="00714930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 </w:t>
      </w:r>
      <w:r w:rsidR="006C48D3" w:rsidRPr="006C48D3">
        <w:rPr>
          <w:lang w:val="ro-RO"/>
        </w:rPr>
        <w:t xml:space="preserve">   a) să fie constituite </w:t>
      </w:r>
      <w:proofErr w:type="spellStart"/>
      <w:r w:rsidR="006C48D3" w:rsidRPr="006C48D3">
        <w:rPr>
          <w:lang w:val="ro-RO"/>
        </w:rPr>
        <w:t>şi</w:t>
      </w:r>
      <w:proofErr w:type="spellEnd"/>
      <w:r w:rsidR="006C48D3" w:rsidRPr="006C48D3">
        <w:rPr>
          <w:lang w:val="ro-RO"/>
        </w:rPr>
        <w:t xml:space="preserve"> să </w:t>
      </w:r>
      <w:proofErr w:type="spellStart"/>
      <w:r w:rsidR="006C48D3" w:rsidRPr="006C48D3">
        <w:rPr>
          <w:lang w:val="ro-RO"/>
        </w:rPr>
        <w:t>funcţioneze</w:t>
      </w:r>
      <w:proofErr w:type="spellEnd"/>
      <w:r w:rsidR="006C48D3" w:rsidRPr="006C48D3">
        <w:rPr>
          <w:lang w:val="ro-RO"/>
        </w:rPr>
        <w:t xml:space="preserve"> în </w:t>
      </w:r>
      <w:proofErr w:type="spellStart"/>
      <w:r w:rsidR="006C48D3" w:rsidRPr="006C48D3">
        <w:rPr>
          <w:lang w:val="ro-RO"/>
        </w:rPr>
        <w:t>condiţiile</w:t>
      </w:r>
      <w:proofErr w:type="spellEnd"/>
      <w:r w:rsidR="006C48D3" w:rsidRPr="006C48D3">
        <w:rPr>
          <w:lang w:val="ro-RO"/>
        </w:rPr>
        <w:t xml:space="preserve"> legii; </w:t>
      </w:r>
    </w:p>
    <w:p w14:paraId="454B368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să aibă minimum un angajat cu contract individual de muncă pe durată nedeterminată pentru </w:t>
      </w:r>
      <w:proofErr w:type="spellStart"/>
      <w:r w:rsidRPr="006C48D3">
        <w:rPr>
          <w:lang w:val="ro-RO"/>
        </w:rPr>
        <w:t>localităţile</w:t>
      </w:r>
      <w:proofErr w:type="spellEnd"/>
      <w:r w:rsidRPr="006C48D3">
        <w:rPr>
          <w:lang w:val="ro-RO"/>
        </w:rPr>
        <w:t xml:space="preserve"> având o </w:t>
      </w:r>
      <w:proofErr w:type="spellStart"/>
      <w:r w:rsidRPr="006C48D3">
        <w:rPr>
          <w:lang w:val="ro-RO"/>
        </w:rPr>
        <w:t>populaţie</w:t>
      </w:r>
      <w:proofErr w:type="spellEnd"/>
      <w:r w:rsidRPr="006C48D3">
        <w:rPr>
          <w:lang w:val="ro-RO"/>
        </w:rPr>
        <w:t xml:space="preserve"> de până la 15.000 de locuitori sau minimum 2 </w:t>
      </w:r>
      <w:proofErr w:type="spellStart"/>
      <w:r w:rsidRPr="006C48D3">
        <w:rPr>
          <w:lang w:val="ro-RO"/>
        </w:rPr>
        <w:t>angajaţi</w:t>
      </w:r>
      <w:proofErr w:type="spellEnd"/>
      <w:r w:rsidRPr="006C48D3">
        <w:rPr>
          <w:lang w:val="ro-RO"/>
        </w:rPr>
        <w:t xml:space="preserve"> cu contract individual de muncă pe durată nedeterminată pentru </w:t>
      </w:r>
      <w:proofErr w:type="spellStart"/>
      <w:r w:rsidRPr="006C48D3">
        <w:rPr>
          <w:lang w:val="ro-RO"/>
        </w:rPr>
        <w:t>localităţile</w:t>
      </w:r>
      <w:proofErr w:type="spellEnd"/>
      <w:r w:rsidRPr="006C48D3">
        <w:rPr>
          <w:lang w:val="ro-RO"/>
        </w:rPr>
        <w:t xml:space="preserve"> cu </w:t>
      </w:r>
      <w:proofErr w:type="spellStart"/>
      <w:r w:rsidRPr="006C48D3">
        <w:rPr>
          <w:lang w:val="ro-RO"/>
        </w:rPr>
        <w:t>populaţie</w:t>
      </w:r>
      <w:proofErr w:type="spellEnd"/>
      <w:r w:rsidRPr="006C48D3">
        <w:rPr>
          <w:lang w:val="ro-RO"/>
        </w:rPr>
        <w:t xml:space="preserve"> de peste 15.000 de locuitori;</w:t>
      </w:r>
    </w:p>
    <w:p w14:paraId="7177CB2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  </w:t>
      </w:r>
      <w:r w:rsidR="00714930">
        <w:rPr>
          <w:lang w:val="ro-RO"/>
        </w:rPr>
        <w:t xml:space="preserve">   </w:t>
      </w:r>
      <w:r w:rsidRPr="006C48D3">
        <w:rPr>
          <w:lang w:val="ro-RO"/>
        </w:rPr>
        <w:t xml:space="preserve"> c) persoanele care analizează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evaluează </w:t>
      </w:r>
      <w:proofErr w:type="spellStart"/>
      <w:r w:rsidRPr="006C48D3">
        <w:rPr>
          <w:lang w:val="ro-RO"/>
        </w:rPr>
        <w:t>documentaţiile</w:t>
      </w:r>
      <w:proofErr w:type="spellEnd"/>
      <w:r w:rsidRPr="006C48D3">
        <w:rPr>
          <w:lang w:val="ro-RO"/>
        </w:rPr>
        <w:t xml:space="preserve"> de autorizare să aibă studii superioare;</w:t>
      </w:r>
    </w:p>
    <w:p w14:paraId="1BB9AFE0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d) cel </w:t>
      </w:r>
      <w:proofErr w:type="spellStart"/>
      <w:r w:rsidRPr="006C48D3">
        <w:rPr>
          <w:lang w:val="ro-RO"/>
        </w:rPr>
        <w:t>puţin</w:t>
      </w:r>
      <w:proofErr w:type="spellEnd"/>
      <w:r w:rsidRPr="006C48D3">
        <w:rPr>
          <w:lang w:val="ro-RO"/>
        </w:rPr>
        <w:t xml:space="preserve"> un angajat să aibă studii superioare de specialitate sau studii superioare cu </w:t>
      </w:r>
      <w:proofErr w:type="spellStart"/>
      <w:r w:rsidRPr="006C48D3">
        <w:rPr>
          <w:lang w:val="ro-RO"/>
        </w:rPr>
        <w:t>experienţă</w:t>
      </w:r>
      <w:proofErr w:type="spellEnd"/>
      <w:r w:rsidRPr="006C48D3">
        <w:rPr>
          <w:lang w:val="ro-RO"/>
        </w:rPr>
        <w:t xml:space="preserve"> profesională în domeniu.</w:t>
      </w:r>
    </w:p>
    <w:p w14:paraId="3D9CDF0B" w14:textId="77777777" w:rsidR="006C48D3" w:rsidRPr="00DB4F7F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lastRenderedPageBreak/>
        <w:t> </w:t>
      </w:r>
      <w:r w:rsidRPr="006C48D3">
        <w:rPr>
          <w:lang w:val="ro-RO"/>
        </w:rPr>
        <w:t> </w:t>
      </w:r>
      <w:r w:rsidRPr="00DB4F7F">
        <w:rPr>
          <w:b/>
          <w:lang w:val="ro-RO"/>
        </w:rPr>
        <w:t>ART. 6</w:t>
      </w:r>
    </w:p>
    <w:p w14:paraId="46258B74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Pentru autorizarea </w:t>
      </w:r>
      <w:proofErr w:type="spellStart"/>
      <w:r w:rsidRPr="006C48D3">
        <w:rPr>
          <w:lang w:val="ro-RO"/>
        </w:rPr>
        <w:t>autorităţilor</w:t>
      </w:r>
      <w:proofErr w:type="spellEnd"/>
      <w:r w:rsidRPr="006C48D3">
        <w:rPr>
          <w:lang w:val="ro-RO"/>
        </w:rPr>
        <w:t xml:space="preserve"> de autorizare </w:t>
      </w:r>
      <w:proofErr w:type="spellStart"/>
      <w:r w:rsidRPr="006C48D3">
        <w:rPr>
          <w:lang w:val="ro-RO"/>
        </w:rPr>
        <w:t>înfiinţate</w:t>
      </w:r>
      <w:proofErr w:type="spellEnd"/>
      <w:r w:rsidRPr="006C48D3">
        <w:rPr>
          <w:lang w:val="ro-RO"/>
        </w:rPr>
        <w:t xml:space="preserve"> la nivelul comunelor, trebuie îndeplinite cumulativ următoarele </w:t>
      </w:r>
      <w:proofErr w:type="spellStart"/>
      <w:r w:rsidRPr="006C48D3">
        <w:rPr>
          <w:lang w:val="ro-RO"/>
        </w:rPr>
        <w:t>condiţii</w:t>
      </w:r>
      <w:proofErr w:type="spellEnd"/>
      <w:r w:rsidRPr="006C48D3">
        <w:rPr>
          <w:lang w:val="ro-RO"/>
        </w:rPr>
        <w:t>:</w:t>
      </w:r>
    </w:p>
    <w:p w14:paraId="2963AE8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a) să fie constituite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</w:t>
      </w:r>
      <w:proofErr w:type="spellStart"/>
      <w:r w:rsidRPr="006C48D3">
        <w:rPr>
          <w:lang w:val="ro-RO"/>
        </w:rPr>
        <w:t>funcţioneze</w:t>
      </w:r>
      <w:proofErr w:type="spellEnd"/>
      <w:r w:rsidRPr="006C48D3">
        <w:rPr>
          <w:lang w:val="ro-RO"/>
        </w:rPr>
        <w:t xml:space="preserve"> în </w:t>
      </w:r>
      <w:proofErr w:type="spellStart"/>
      <w:r w:rsidRPr="006C48D3">
        <w:rPr>
          <w:lang w:val="ro-RO"/>
        </w:rPr>
        <w:t>condiţiile</w:t>
      </w:r>
      <w:proofErr w:type="spellEnd"/>
      <w:r w:rsidRPr="006C48D3">
        <w:rPr>
          <w:lang w:val="ro-RO"/>
        </w:rPr>
        <w:t xml:space="preserve"> legii;</w:t>
      </w:r>
    </w:p>
    <w:p w14:paraId="702BD65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să aibă minimum un angajat cu contract individual de muncă pe durată nedeterminată, cu normă întreagă sau cu o </w:t>
      </w:r>
      <w:proofErr w:type="spellStart"/>
      <w:r w:rsidRPr="006C48D3">
        <w:rPr>
          <w:lang w:val="ro-RO"/>
        </w:rPr>
        <w:t>fracţiune</w:t>
      </w:r>
      <w:proofErr w:type="spellEnd"/>
      <w:r w:rsidRPr="006C48D3">
        <w:rPr>
          <w:lang w:val="ro-RO"/>
        </w:rPr>
        <w:t xml:space="preserve"> de cel </w:t>
      </w:r>
      <w:proofErr w:type="spellStart"/>
      <w:r w:rsidRPr="006C48D3">
        <w:rPr>
          <w:lang w:val="ro-RO"/>
        </w:rPr>
        <w:t>puţin</w:t>
      </w:r>
      <w:proofErr w:type="spellEnd"/>
      <w:r w:rsidRPr="006C48D3">
        <w:rPr>
          <w:lang w:val="ro-RO"/>
        </w:rPr>
        <w:t xml:space="preserve"> jumătate de normă;</w:t>
      </w:r>
    </w:p>
    <w:p w14:paraId="5CCA0119" w14:textId="77777777" w:rsidR="006C48D3" w:rsidRPr="006C48D3" w:rsidRDefault="006C48D3" w:rsidP="00DB4F7F">
      <w:pPr>
        <w:pStyle w:val="NormalWeb"/>
        <w:spacing w:before="0" w:beforeAutospacing="0" w:after="240" w:afterAutospacing="0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c) să aibă minimum un angajat cu studii superioare sau medii de specialitate ori </w:t>
      </w:r>
      <w:proofErr w:type="spellStart"/>
      <w:r w:rsidRPr="006C48D3">
        <w:rPr>
          <w:lang w:val="ro-RO"/>
        </w:rPr>
        <w:t>experienţă</w:t>
      </w:r>
      <w:proofErr w:type="spellEnd"/>
      <w:r w:rsidRPr="006C48D3">
        <w:rPr>
          <w:lang w:val="ro-RO"/>
        </w:rPr>
        <w:t xml:space="preserve"> profesională în domeniu.</w:t>
      </w:r>
      <w:r w:rsidRPr="006C48D3">
        <w:rPr>
          <w:lang w:val="ro-RO"/>
        </w:rPr>
        <w:br/>
      </w:r>
    </w:p>
    <w:p w14:paraId="4C98F8EB" w14:textId="77777777" w:rsidR="006C48D3" w:rsidRPr="008955D3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>CAP. III</w:t>
      </w:r>
    </w:p>
    <w:p w14:paraId="23922B3C" w14:textId="77777777" w:rsidR="006C48D3" w:rsidRPr="008955D3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>Procedura de autorizare</w:t>
      </w:r>
    </w:p>
    <w:p w14:paraId="39916ACC" w14:textId="77777777" w:rsidR="006C48D3" w:rsidRPr="008955D3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> </w:t>
      </w:r>
      <w:r w:rsidRPr="008955D3">
        <w:rPr>
          <w:b/>
          <w:lang w:val="ro-RO"/>
        </w:rPr>
        <w:t xml:space="preserve">ART. 7 </w:t>
      </w:r>
    </w:p>
    <w:p w14:paraId="1ABAF15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Pentru dovedirea îndeplinirii </w:t>
      </w:r>
      <w:proofErr w:type="spellStart"/>
      <w:r w:rsidRPr="006C48D3">
        <w:rPr>
          <w:lang w:val="ro-RO"/>
        </w:rPr>
        <w:t>condiţiilor</w:t>
      </w:r>
      <w:proofErr w:type="spellEnd"/>
      <w:r w:rsidRPr="006C48D3">
        <w:rPr>
          <w:lang w:val="ro-RO"/>
        </w:rPr>
        <w:t xml:space="preserve"> de autorizare prevăzute la art. 5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6, după caz, autoritatea </w:t>
      </w:r>
      <w:proofErr w:type="spellStart"/>
      <w:r w:rsidRPr="006C48D3">
        <w:rPr>
          <w:lang w:val="ro-RO"/>
        </w:rPr>
        <w:t>administraţiei</w:t>
      </w:r>
      <w:proofErr w:type="spellEnd"/>
      <w:r w:rsidRPr="006C48D3">
        <w:rPr>
          <w:lang w:val="ro-RO"/>
        </w:rPr>
        <w:t xml:space="preserve"> publice locale/</w:t>
      </w:r>
      <w:proofErr w:type="spellStart"/>
      <w:r w:rsidRPr="006C48D3">
        <w:rPr>
          <w:lang w:val="ro-RO"/>
        </w:rPr>
        <w:t>asociaţia</w:t>
      </w:r>
      <w:proofErr w:type="spellEnd"/>
      <w:r w:rsidRPr="006C48D3">
        <w:rPr>
          <w:lang w:val="ro-RO"/>
        </w:rPr>
        <w:t xml:space="preserve"> de dezvoltare intercomunitară depune la registratura A.N.R.S.C. un dosar cu următoarele documente:</w:t>
      </w:r>
    </w:p>
    <w:p w14:paraId="10C8AF2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  </w:t>
      </w:r>
      <w:r w:rsidR="008955D3">
        <w:rPr>
          <w:lang w:val="ro-RO"/>
        </w:rPr>
        <w:t xml:space="preserve">     </w:t>
      </w:r>
      <w:r w:rsidRPr="006C48D3">
        <w:rPr>
          <w:lang w:val="ro-RO"/>
        </w:rPr>
        <w:t xml:space="preserve"> a) cererea de autorizare, conform modelului din anexa nr. 1; </w:t>
      </w:r>
    </w:p>
    <w:p w14:paraId="7DF364B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copie după organigrama aparatului de specialitate al primarului/primarului general al municipiului </w:t>
      </w:r>
      <w:proofErr w:type="spellStart"/>
      <w:r w:rsidRPr="006C48D3">
        <w:rPr>
          <w:lang w:val="ro-RO"/>
        </w:rPr>
        <w:t>Bucureşti</w:t>
      </w:r>
      <w:proofErr w:type="spellEnd"/>
      <w:r w:rsidRPr="006C48D3">
        <w:rPr>
          <w:lang w:val="ro-RO"/>
        </w:rPr>
        <w:t xml:space="preserve">/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consiliului 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sau a aparatului tehnic al </w:t>
      </w:r>
      <w:proofErr w:type="spellStart"/>
      <w:r w:rsidRPr="006C48D3">
        <w:rPr>
          <w:lang w:val="ro-RO"/>
        </w:rPr>
        <w:t>asociaţiei</w:t>
      </w:r>
      <w:proofErr w:type="spellEnd"/>
      <w:r w:rsidRPr="006C48D3">
        <w:rPr>
          <w:lang w:val="ro-RO"/>
        </w:rPr>
        <w:t xml:space="preserve"> de dezvoltare intercomunitară, după caz, din care să reiasă compartimentul/serviciul care are </w:t>
      </w:r>
      <w:proofErr w:type="spellStart"/>
      <w:r w:rsidRPr="006C48D3">
        <w:rPr>
          <w:lang w:val="ro-RO"/>
        </w:rPr>
        <w:t>atribuţiile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autorizare;</w:t>
      </w:r>
    </w:p>
    <w:p w14:paraId="7D6CD278" w14:textId="77777777" w:rsidR="006C48D3" w:rsidRPr="006C48D3" w:rsidRDefault="008955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 </w:t>
      </w:r>
      <w:r w:rsidR="006C48D3" w:rsidRPr="006C48D3">
        <w:rPr>
          <w:lang w:val="ro-RO"/>
        </w:rPr>
        <w:t xml:space="preserve">   c) copie după hotărârea consiliului </w:t>
      </w:r>
      <w:proofErr w:type="spellStart"/>
      <w:r w:rsidR="006C48D3" w:rsidRPr="006C48D3">
        <w:rPr>
          <w:lang w:val="ro-RO"/>
        </w:rPr>
        <w:t>judeţean</w:t>
      </w:r>
      <w:proofErr w:type="spellEnd"/>
      <w:r w:rsidR="006C48D3" w:rsidRPr="006C48D3">
        <w:rPr>
          <w:lang w:val="ro-RO"/>
        </w:rPr>
        <w:t xml:space="preserve"> de </w:t>
      </w:r>
      <w:proofErr w:type="spellStart"/>
      <w:r w:rsidR="006C48D3" w:rsidRPr="006C48D3">
        <w:rPr>
          <w:lang w:val="ro-RO"/>
        </w:rPr>
        <w:t>înfiinţare</w:t>
      </w:r>
      <w:proofErr w:type="spellEnd"/>
      <w:r w:rsidR="006C48D3" w:rsidRPr="006C48D3">
        <w:rPr>
          <w:lang w:val="ro-RO"/>
        </w:rPr>
        <w:t xml:space="preserve"> a </w:t>
      </w:r>
      <w:proofErr w:type="spellStart"/>
      <w:r w:rsidR="006C48D3" w:rsidRPr="006C48D3">
        <w:rPr>
          <w:lang w:val="ro-RO"/>
        </w:rPr>
        <w:t>autorităţii</w:t>
      </w:r>
      <w:proofErr w:type="spellEnd"/>
      <w:r w:rsidR="006C48D3" w:rsidRPr="006C48D3">
        <w:rPr>
          <w:lang w:val="ro-RO"/>
        </w:rPr>
        <w:t xml:space="preserve"> de autorizare </w:t>
      </w:r>
      <w:proofErr w:type="spellStart"/>
      <w:r w:rsidR="006C48D3" w:rsidRPr="006C48D3">
        <w:rPr>
          <w:lang w:val="ro-RO"/>
        </w:rPr>
        <w:t>judeţene</w:t>
      </w:r>
      <w:proofErr w:type="spellEnd"/>
      <w:r w:rsidR="006C48D3" w:rsidRPr="006C48D3">
        <w:rPr>
          <w:lang w:val="ro-RO"/>
        </w:rPr>
        <w:t>;</w:t>
      </w:r>
    </w:p>
    <w:p w14:paraId="52D332C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d) structura de personal, din care să reiasă numărul, vechimea în muncă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calificarea personalului din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autorizare;</w:t>
      </w:r>
    </w:p>
    <w:p w14:paraId="0B4F55B5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e) actele de studii, în copie, pentru personalul din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autorizare;</w:t>
      </w:r>
    </w:p>
    <w:p w14:paraId="7D97C5A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f) </w:t>
      </w:r>
      <w:proofErr w:type="spellStart"/>
      <w:r w:rsidRPr="006C48D3">
        <w:rPr>
          <w:lang w:val="ro-RO"/>
        </w:rPr>
        <w:t>fişele</w:t>
      </w:r>
      <w:proofErr w:type="spellEnd"/>
      <w:r w:rsidRPr="006C48D3">
        <w:rPr>
          <w:lang w:val="ro-RO"/>
        </w:rPr>
        <w:t xml:space="preserve"> postului, în copie, pentru personalul din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autorizare;</w:t>
      </w:r>
    </w:p>
    <w:p w14:paraId="4287CEF9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g) numele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datele de contact ale persoanei desemnate să reprezinte autoritatea de autorizare.</w:t>
      </w:r>
    </w:p>
    <w:p w14:paraId="6F1BFECC" w14:textId="77777777" w:rsidR="006C48D3" w:rsidRPr="00727009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727009">
        <w:rPr>
          <w:b/>
          <w:lang w:val="ro-RO"/>
        </w:rPr>
        <w:t> </w:t>
      </w:r>
      <w:r w:rsidRPr="00727009">
        <w:rPr>
          <w:b/>
          <w:lang w:val="ro-RO"/>
        </w:rPr>
        <w:t> </w:t>
      </w:r>
      <w:r w:rsidRPr="00727009">
        <w:rPr>
          <w:b/>
          <w:lang w:val="ro-RO"/>
        </w:rPr>
        <w:t>ART. 8</w:t>
      </w:r>
    </w:p>
    <w:p w14:paraId="200AB7D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A.N.R.S.C. analizează documentele depuse de solicitant, în vederea acordării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,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, dacă este necesar, transmite solicitantului o adresă prin care i se aduce la </w:t>
      </w:r>
      <w:proofErr w:type="spellStart"/>
      <w:r w:rsidRPr="006C48D3">
        <w:rPr>
          <w:lang w:val="ro-RO"/>
        </w:rPr>
        <w:t>cunoştinţă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obligaţia</w:t>
      </w:r>
      <w:proofErr w:type="spellEnd"/>
      <w:r w:rsidRPr="006C48D3">
        <w:rPr>
          <w:lang w:val="ro-RO"/>
        </w:rPr>
        <w:t xml:space="preserve"> de a face completări, corecturi sau clarificări, cu referire la cererea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documentele depuse, în termen de 5 zile de la înregistrarea dosarului.</w:t>
      </w:r>
    </w:p>
    <w:p w14:paraId="563C9EE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În cazul în care, în termen de 10 zile de la data adresei de solicitare a completărilor, solicitantul nu furnizează toate documentele corespunzătoare, prevăzute de prezentul regulament, inclusiv completările solicitate, A.N.R.S.C. radiază solicitarea respectivă din procedura de acordare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comunică această decizie solicitantului.</w:t>
      </w:r>
    </w:p>
    <w:p w14:paraId="6EA818C5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(3) A.N.R.S.C. decide asupra acordării/respingerii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în termen de 10 zile de la data înregistrării dosarului sau în termen de 5 zile de la transmiterea completărilor solicitate conform prevederilor alin. (2).</w:t>
      </w:r>
    </w:p>
    <w:p w14:paraId="41CB2125" w14:textId="77777777" w:rsidR="006C48D3" w:rsidRPr="00727009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727009">
        <w:rPr>
          <w:b/>
          <w:lang w:val="ro-RO"/>
        </w:rPr>
        <w:t> </w:t>
      </w:r>
      <w:r w:rsidRPr="00727009">
        <w:rPr>
          <w:b/>
          <w:lang w:val="ro-RO"/>
        </w:rPr>
        <w:t> </w:t>
      </w:r>
      <w:r w:rsidRPr="00727009">
        <w:rPr>
          <w:b/>
          <w:lang w:val="ro-RO"/>
        </w:rPr>
        <w:t>ART. 9</w:t>
      </w:r>
    </w:p>
    <w:p w14:paraId="28C371B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Autorizarea/neautorizarea se face prin ordin al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se comunică solicitantului în maximum 3 zile de la data emiterii ordinului.</w:t>
      </w:r>
    </w:p>
    <w:p w14:paraId="6CEE5B2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În termen de 15 zile de la data comunicării de către A.N.R.S.C. a </w:t>
      </w:r>
      <w:proofErr w:type="spellStart"/>
      <w:r w:rsidRPr="006C48D3">
        <w:rPr>
          <w:lang w:val="ro-RO"/>
        </w:rPr>
        <w:t>înştiinţării</w:t>
      </w:r>
      <w:proofErr w:type="spellEnd"/>
      <w:r w:rsidRPr="006C48D3">
        <w:rPr>
          <w:lang w:val="ro-RO"/>
        </w:rPr>
        <w:t xml:space="preserve"> privind acordarea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, solicitantul va face dovada </w:t>
      </w:r>
      <w:proofErr w:type="spellStart"/>
      <w:r w:rsidRPr="006C48D3">
        <w:rPr>
          <w:lang w:val="ro-RO"/>
        </w:rPr>
        <w:t>plăţii</w:t>
      </w:r>
      <w:proofErr w:type="spellEnd"/>
      <w:r w:rsidRPr="006C48D3">
        <w:rPr>
          <w:lang w:val="ro-RO"/>
        </w:rPr>
        <w:t xml:space="preserve"> tarifului de acordare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>.</w:t>
      </w:r>
    </w:p>
    <w:p w14:paraId="0F2D14E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(3) În cazul nerespectării termenului prevăzut la alin. (2), A.N.R.S.C. va proceda la retragerea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>.</w:t>
      </w:r>
    </w:p>
    <w:p w14:paraId="4F86F0DA" w14:textId="77777777" w:rsid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(4) </w:t>
      </w:r>
      <w:proofErr w:type="spellStart"/>
      <w:r w:rsidRPr="006C48D3">
        <w:rPr>
          <w:lang w:val="ro-RO"/>
        </w:rPr>
        <w:t>Autorizaţiile</w:t>
      </w:r>
      <w:proofErr w:type="spellEnd"/>
      <w:r w:rsidRPr="006C48D3">
        <w:rPr>
          <w:lang w:val="ro-RO"/>
        </w:rPr>
        <w:t xml:space="preserve"> intră în vigoare de la data eliberării lor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au valabilitate permanentă.</w:t>
      </w:r>
    </w:p>
    <w:p w14:paraId="06D2B15E" w14:textId="77777777" w:rsidR="00727009" w:rsidRPr="006C48D3" w:rsidRDefault="00727009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5BEB1247" w14:textId="77777777" w:rsidR="006C48D3" w:rsidRPr="00727009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727009">
        <w:rPr>
          <w:b/>
          <w:lang w:val="ro-RO"/>
        </w:rPr>
        <w:lastRenderedPageBreak/>
        <w:t> </w:t>
      </w:r>
      <w:r w:rsidRPr="00727009">
        <w:rPr>
          <w:b/>
          <w:lang w:val="ro-RO"/>
        </w:rPr>
        <w:t> </w:t>
      </w:r>
      <w:r w:rsidRPr="00727009">
        <w:rPr>
          <w:b/>
          <w:lang w:val="ro-RO"/>
        </w:rPr>
        <w:t>ART. 10</w:t>
      </w:r>
    </w:p>
    <w:p w14:paraId="6429114C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În cazul autorizării, ordinul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privind acordarea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însoţit</w:t>
      </w:r>
      <w:proofErr w:type="spellEnd"/>
      <w:r w:rsidRPr="006C48D3">
        <w:rPr>
          <w:lang w:val="ro-RO"/>
        </w:rPr>
        <w:t xml:space="preserve"> de </w:t>
      </w:r>
      <w:proofErr w:type="spellStart"/>
      <w:r w:rsidRPr="006C48D3">
        <w:rPr>
          <w:lang w:val="ro-RO"/>
        </w:rPr>
        <w:t>autorizaţie</w:t>
      </w:r>
      <w:proofErr w:type="spellEnd"/>
      <w:r w:rsidRPr="006C48D3">
        <w:rPr>
          <w:lang w:val="ro-RO"/>
        </w:rPr>
        <w:t>, al cărei model este cel din anexa nr. 2, se transmite solicitantului după achitarea tarifului aferent.</w:t>
      </w:r>
    </w:p>
    <w:p w14:paraId="168972D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(2) În cazul neautorizării, A.N.R.S.C. transmite solicitantului:</w:t>
      </w:r>
    </w:p>
    <w:p w14:paraId="320780F7" w14:textId="77777777" w:rsidR="006C48D3" w:rsidRPr="006C48D3" w:rsidRDefault="006C48D3" w:rsidP="00727009">
      <w:pPr>
        <w:pStyle w:val="NormalWeb"/>
        <w:spacing w:before="0" w:beforeAutospacing="0" w:after="0" w:afterAutospacing="0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a) ordinul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privind respingerea cererii de acordare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>;</w:t>
      </w:r>
    </w:p>
    <w:p w14:paraId="64EB5BEB" w14:textId="77777777" w:rsidR="006C48D3" w:rsidRPr="006C48D3" w:rsidRDefault="006C48D3" w:rsidP="00727009">
      <w:pPr>
        <w:pStyle w:val="NormalWeb"/>
        <w:spacing w:before="0" w:beforeAutospacing="0" w:after="240" w:afterAutospacing="0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b) motivele refuzu</w:t>
      </w:r>
      <w:r w:rsidR="00DF38EC">
        <w:rPr>
          <w:lang w:val="ro-RO"/>
        </w:rPr>
        <w:t xml:space="preserve">lui de acordare a </w:t>
      </w:r>
      <w:proofErr w:type="spellStart"/>
      <w:r w:rsidR="00DF38EC">
        <w:rPr>
          <w:lang w:val="ro-RO"/>
        </w:rPr>
        <w:t>autorizaţiei</w:t>
      </w:r>
      <w:proofErr w:type="spellEnd"/>
      <w:r w:rsidR="00DF38EC">
        <w:rPr>
          <w:lang w:val="ro-RO"/>
        </w:rPr>
        <w:t>.</w:t>
      </w:r>
    </w:p>
    <w:p w14:paraId="34323E8F" w14:textId="77777777" w:rsidR="006C48D3" w:rsidRPr="00DF38EC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DF38EC">
        <w:rPr>
          <w:b/>
          <w:lang w:val="ro-RO"/>
        </w:rPr>
        <w:t> </w:t>
      </w:r>
      <w:r w:rsidRPr="00DF38EC">
        <w:rPr>
          <w:b/>
          <w:lang w:val="ro-RO"/>
        </w:rPr>
        <w:t> </w:t>
      </w:r>
      <w:r w:rsidRPr="00DF38EC">
        <w:rPr>
          <w:b/>
          <w:lang w:val="ro-RO"/>
        </w:rPr>
        <w:t>ART. 11</w:t>
      </w:r>
    </w:p>
    <w:p w14:paraId="0696B4EA" w14:textId="77777777" w:rsidR="006C48D3" w:rsidRPr="006C48D3" w:rsidRDefault="006C48D3" w:rsidP="00DF38EC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Ordinul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prin care se acordă sau se respinge acordarea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poate fi atacat la Curtea de Apel </w:t>
      </w:r>
      <w:proofErr w:type="spellStart"/>
      <w:r w:rsidRPr="006C48D3">
        <w:rPr>
          <w:lang w:val="ro-RO"/>
        </w:rPr>
        <w:t>Bucureşti</w:t>
      </w:r>
      <w:proofErr w:type="spellEnd"/>
      <w:r w:rsidRPr="006C48D3">
        <w:rPr>
          <w:lang w:val="ro-RO"/>
        </w:rPr>
        <w:t xml:space="preserve"> în </w:t>
      </w:r>
      <w:proofErr w:type="spellStart"/>
      <w:r w:rsidRPr="006C48D3">
        <w:rPr>
          <w:lang w:val="ro-RO"/>
        </w:rPr>
        <w:t>condiţiile</w:t>
      </w:r>
      <w:proofErr w:type="spellEnd"/>
      <w:r w:rsidRPr="006C48D3">
        <w:rPr>
          <w:lang w:val="ro-RO"/>
        </w:rPr>
        <w:t xml:space="preserve"> prevederilor Legii contenciosului administrativ nr. 554/2004, cu modificările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completările ulterioare.</w:t>
      </w:r>
    </w:p>
    <w:p w14:paraId="5EA73AFD" w14:textId="77777777" w:rsidR="00DF38EC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</w:p>
    <w:p w14:paraId="508EEEC6" w14:textId="77777777" w:rsidR="006C48D3" w:rsidRPr="00620F0E" w:rsidRDefault="00DF38EC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20F0E">
        <w:rPr>
          <w:b/>
          <w:lang w:val="ro-RO"/>
        </w:rPr>
        <w:t xml:space="preserve">        </w:t>
      </w:r>
      <w:r w:rsidR="006C48D3" w:rsidRPr="00620F0E">
        <w:rPr>
          <w:b/>
          <w:lang w:val="ro-RO"/>
        </w:rPr>
        <w:t>ART. 12</w:t>
      </w:r>
    </w:p>
    <w:p w14:paraId="166B0D3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</w:t>
      </w:r>
      <w:proofErr w:type="spellStart"/>
      <w:r w:rsidRPr="006C48D3">
        <w:rPr>
          <w:lang w:val="ro-RO"/>
        </w:rPr>
        <w:t>Autorizaţiile</w:t>
      </w:r>
      <w:proofErr w:type="spellEnd"/>
      <w:r w:rsidRPr="006C48D3">
        <w:rPr>
          <w:lang w:val="ro-RO"/>
        </w:rPr>
        <w:t xml:space="preserve"> se înregistrează de A.N.R.S.C. într-un registru special, în care înscrierea se face în ordinea emiterii lor.</w:t>
      </w:r>
    </w:p>
    <w:p w14:paraId="23E7481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Numărul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este numărul de ordine din acest registru.</w:t>
      </w:r>
    </w:p>
    <w:p w14:paraId="7AC60C12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(3) </w:t>
      </w:r>
      <w:proofErr w:type="spellStart"/>
      <w:r w:rsidRPr="006C48D3">
        <w:rPr>
          <w:lang w:val="ro-RO"/>
        </w:rPr>
        <w:t>Autorizaţia</w:t>
      </w:r>
      <w:proofErr w:type="spellEnd"/>
      <w:r w:rsidRPr="006C48D3">
        <w:rPr>
          <w:lang w:val="ro-RO"/>
        </w:rPr>
        <w:t xml:space="preserve"> se eliberează în două exemplare, dintre care un exemplar este transmis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autorizare, iar celălalt se păstrează la A.N.R.S.C.</w:t>
      </w:r>
    </w:p>
    <w:p w14:paraId="1ACA0DB2" w14:textId="77777777" w:rsidR="006C48D3" w:rsidRPr="00620F0E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20F0E">
        <w:rPr>
          <w:b/>
          <w:lang w:val="ro-RO"/>
        </w:rPr>
        <w:t> </w:t>
      </w:r>
      <w:r w:rsidRPr="00620F0E">
        <w:rPr>
          <w:b/>
          <w:lang w:val="ro-RO"/>
        </w:rPr>
        <w:t> </w:t>
      </w:r>
      <w:r w:rsidRPr="00620F0E">
        <w:rPr>
          <w:b/>
          <w:lang w:val="ro-RO"/>
        </w:rPr>
        <w:t>CAP. IV</w:t>
      </w:r>
    </w:p>
    <w:p w14:paraId="547C2294" w14:textId="77777777" w:rsidR="006C48D3" w:rsidRPr="00620F0E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proofErr w:type="spellStart"/>
      <w:r w:rsidRPr="00620F0E">
        <w:rPr>
          <w:b/>
          <w:lang w:val="ro-RO"/>
        </w:rPr>
        <w:t>Obligaţiile</w:t>
      </w:r>
      <w:proofErr w:type="spellEnd"/>
      <w:r w:rsidRPr="00620F0E">
        <w:rPr>
          <w:b/>
          <w:lang w:val="ro-RO"/>
        </w:rPr>
        <w:t xml:space="preserve"> </w:t>
      </w:r>
      <w:proofErr w:type="spellStart"/>
      <w:r w:rsidRPr="00620F0E">
        <w:rPr>
          <w:b/>
          <w:lang w:val="ro-RO"/>
        </w:rPr>
        <w:t>autorităţii</w:t>
      </w:r>
      <w:proofErr w:type="spellEnd"/>
      <w:r w:rsidRPr="00620F0E">
        <w:rPr>
          <w:b/>
          <w:lang w:val="ro-RO"/>
        </w:rPr>
        <w:t xml:space="preserve"> de autorizare autorizate</w:t>
      </w:r>
    </w:p>
    <w:p w14:paraId="39477B75" w14:textId="77777777" w:rsidR="006C48D3" w:rsidRPr="00620F0E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20F0E">
        <w:rPr>
          <w:b/>
          <w:lang w:val="ro-RO"/>
        </w:rPr>
        <w:t> </w:t>
      </w:r>
      <w:r w:rsidRPr="00620F0E">
        <w:rPr>
          <w:b/>
          <w:lang w:val="ro-RO"/>
        </w:rPr>
        <w:t> </w:t>
      </w:r>
      <w:r w:rsidRPr="00620F0E">
        <w:rPr>
          <w:b/>
          <w:lang w:val="ro-RO"/>
        </w:rPr>
        <w:t>ART. 13</w:t>
      </w:r>
    </w:p>
    <w:p w14:paraId="0657FC5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În </w:t>
      </w:r>
      <w:proofErr w:type="spellStart"/>
      <w:r w:rsidRPr="006C48D3">
        <w:rPr>
          <w:lang w:val="ro-RO"/>
        </w:rPr>
        <w:t>desfăşurarea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activităţii</w:t>
      </w:r>
      <w:proofErr w:type="spellEnd"/>
      <w:r w:rsidRPr="006C48D3">
        <w:rPr>
          <w:lang w:val="ro-RO"/>
        </w:rPr>
        <w:t xml:space="preserve"> de analiză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evaluare </w:t>
      </w:r>
      <w:proofErr w:type="spellStart"/>
      <w:r w:rsidRPr="006C48D3">
        <w:rPr>
          <w:lang w:val="ro-RO"/>
        </w:rPr>
        <w:t>documentaţii</w:t>
      </w:r>
      <w:proofErr w:type="spellEnd"/>
      <w:r w:rsidRPr="006C48D3">
        <w:rPr>
          <w:lang w:val="ro-RO"/>
        </w:rPr>
        <w:t xml:space="preserve"> de autorizare, personalul din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 are următoarele </w:t>
      </w:r>
      <w:proofErr w:type="spellStart"/>
      <w:r w:rsidRPr="006C48D3">
        <w:rPr>
          <w:lang w:val="ro-RO"/>
        </w:rPr>
        <w:t>obligaţii</w:t>
      </w:r>
      <w:proofErr w:type="spellEnd"/>
      <w:r w:rsidRPr="006C48D3">
        <w:rPr>
          <w:lang w:val="ro-RO"/>
        </w:rPr>
        <w:t xml:space="preserve">: </w:t>
      </w:r>
    </w:p>
    <w:p w14:paraId="787952D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a) să cunoască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respecte </w:t>
      </w:r>
      <w:proofErr w:type="spellStart"/>
      <w:r w:rsidRPr="006C48D3">
        <w:rPr>
          <w:lang w:val="ro-RO"/>
        </w:rPr>
        <w:t>legislaţia</w:t>
      </w:r>
      <w:proofErr w:type="spellEnd"/>
      <w:r w:rsidRPr="006C48D3">
        <w:rPr>
          <w:lang w:val="ro-RO"/>
        </w:rPr>
        <w:t xml:space="preserve"> de specialitate în vigoare din domeniul serviciilor de transport persoane;</w:t>
      </w:r>
    </w:p>
    <w:p w14:paraId="616C5195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să cunoască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respecte prevederile din Regulamentul-cadru de acordare a </w:t>
      </w:r>
      <w:proofErr w:type="spellStart"/>
      <w:r w:rsidRPr="006C48D3">
        <w:rPr>
          <w:lang w:val="ro-RO"/>
        </w:rPr>
        <w:t>autorizaţiilor</w:t>
      </w:r>
      <w:proofErr w:type="spellEnd"/>
      <w:r w:rsidRPr="006C48D3">
        <w:rPr>
          <w:lang w:val="ro-RO"/>
        </w:rPr>
        <w:t xml:space="preserve"> de transport în domeniul serviciilor publice de transport local de persoane;</w:t>
      </w:r>
    </w:p>
    <w:p w14:paraId="1382999F" w14:textId="77777777" w:rsidR="006C48D3" w:rsidRPr="006C48D3" w:rsidRDefault="00620F0E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>
        <w:rPr>
          <w:lang w:val="ro-RO"/>
        </w:rPr>
        <w:t xml:space="preserve">    </w:t>
      </w:r>
      <w:r w:rsidR="00C6671D">
        <w:rPr>
          <w:lang w:val="ro-RO"/>
        </w:rPr>
        <w:t xml:space="preserve"> </w:t>
      </w:r>
      <w:r w:rsidR="006C48D3" w:rsidRPr="006C48D3">
        <w:rPr>
          <w:lang w:val="ro-RO"/>
        </w:rPr>
        <w:t xml:space="preserve">   c) să </w:t>
      </w:r>
      <w:proofErr w:type="spellStart"/>
      <w:r w:rsidR="006C48D3" w:rsidRPr="006C48D3">
        <w:rPr>
          <w:lang w:val="ro-RO"/>
        </w:rPr>
        <w:t>îşi</w:t>
      </w:r>
      <w:proofErr w:type="spellEnd"/>
      <w:r w:rsidR="006C48D3" w:rsidRPr="006C48D3">
        <w:rPr>
          <w:lang w:val="ro-RO"/>
        </w:rPr>
        <w:t xml:space="preserve"> fundamenteze concluziile </w:t>
      </w:r>
      <w:proofErr w:type="spellStart"/>
      <w:r w:rsidR="006C48D3" w:rsidRPr="006C48D3">
        <w:rPr>
          <w:lang w:val="ro-RO"/>
        </w:rPr>
        <w:t>şi</w:t>
      </w:r>
      <w:proofErr w:type="spellEnd"/>
      <w:r w:rsidR="006C48D3" w:rsidRPr="006C48D3">
        <w:rPr>
          <w:lang w:val="ro-RO"/>
        </w:rPr>
        <w:t xml:space="preserve"> consemnările din rapoartele de specialitate în mod obiectiv, exclusiv pe documentele analizate;</w:t>
      </w:r>
    </w:p>
    <w:p w14:paraId="144C301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d) să transmită la A.N.R.S.C. orice date sau </w:t>
      </w:r>
      <w:proofErr w:type="spellStart"/>
      <w:r w:rsidRPr="006C48D3">
        <w:rPr>
          <w:lang w:val="ro-RO"/>
        </w:rPr>
        <w:t>informaţii</w:t>
      </w:r>
      <w:proofErr w:type="spellEnd"/>
      <w:r w:rsidRPr="006C48D3">
        <w:rPr>
          <w:lang w:val="ro-RO"/>
        </w:rPr>
        <w:t xml:space="preserve"> solicitate despre activitatea </w:t>
      </w:r>
      <w:proofErr w:type="spellStart"/>
      <w:r w:rsidRPr="006C48D3">
        <w:rPr>
          <w:lang w:val="ro-RO"/>
        </w:rPr>
        <w:t>desfăşurată</w:t>
      </w:r>
      <w:proofErr w:type="spellEnd"/>
      <w:r w:rsidRPr="006C48D3">
        <w:rPr>
          <w:lang w:val="ro-RO"/>
        </w:rPr>
        <w:t>;</w:t>
      </w:r>
    </w:p>
    <w:p w14:paraId="49DDDF8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e) să respecte măsurile de conformare stabilite în notele de constatare de către </w:t>
      </w:r>
      <w:proofErr w:type="spellStart"/>
      <w:r w:rsidRPr="006C48D3">
        <w:rPr>
          <w:lang w:val="ro-RO"/>
        </w:rPr>
        <w:t>agenţii</w:t>
      </w:r>
      <w:proofErr w:type="spellEnd"/>
      <w:r w:rsidRPr="006C48D3">
        <w:rPr>
          <w:lang w:val="ro-RO"/>
        </w:rPr>
        <w:t xml:space="preserve"> constatatori ai A.N.R.S.C. cu ocazia efectuării controalelor planificate sau neplanificate;</w:t>
      </w:r>
    </w:p>
    <w:p w14:paraId="5FD65EC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f) să se supună controlului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pună la </w:t>
      </w:r>
      <w:proofErr w:type="spellStart"/>
      <w:r w:rsidRPr="006C48D3">
        <w:rPr>
          <w:lang w:val="ro-RO"/>
        </w:rPr>
        <w:t>dispoziţia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agenţilor</w:t>
      </w:r>
      <w:proofErr w:type="spellEnd"/>
      <w:r w:rsidRPr="006C48D3">
        <w:rPr>
          <w:lang w:val="ro-RO"/>
        </w:rPr>
        <w:t xml:space="preserve"> constatatori ai A.N.R.S.C. datele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informaţiile</w:t>
      </w:r>
      <w:proofErr w:type="spellEnd"/>
      <w:r w:rsidRPr="006C48D3">
        <w:rPr>
          <w:lang w:val="ro-RO"/>
        </w:rPr>
        <w:t xml:space="preserve"> solicitate în timpul </w:t>
      </w:r>
      <w:proofErr w:type="spellStart"/>
      <w:r w:rsidRPr="006C48D3">
        <w:rPr>
          <w:lang w:val="ro-RO"/>
        </w:rPr>
        <w:t>desfăşurării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acţiunii</w:t>
      </w:r>
      <w:proofErr w:type="spellEnd"/>
      <w:r w:rsidRPr="006C48D3">
        <w:rPr>
          <w:lang w:val="ro-RO"/>
        </w:rPr>
        <w:t xml:space="preserve"> de control;</w:t>
      </w:r>
    </w:p>
    <w:p w14:paraId="3DFF7686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g) să </w:t>
      </w:r>
      <w:proofErr w:type="spellStart"/>
      <w:r w:rsidRPr="006C48D3">
        <w:rPr>
          <w:lang w:val="ro-RO"/>
        </w:rPr>
        <w:t>îşi</w:t>
      </w:r>
      <w:proofErr w:type="spellEnd"/>
      <w:r w:rsidRPr="006C48D3">
        <w:rPr>
          <w:lang w:val="ro-RO"/>
        </w:rPr>
        <w:t xml:space="preserve"> exercite capacitatea de apreciere în mod </w:t>
      </w:r>
      <w:proofErr w:type="spellStart"/>
      <w:r w:rsidRPr="006C48D3">
        <w:rPr>
          <w:lang w:val="ro-RO"/>
        </w:rPr>
        <w:t>imparţial</w:t>
      </w:r>
      <w:proofErr w:type="spellEnd"/>
      <w:r w:rsidRPr="006C48D3">
        <w:rPr>
          <w:lang w:val="ro-RO"/>
        </w:rPr>
        <w:t xml:space="preserve">, astfel încât în procesul de luare a deciziilor să </w:t>
      </w:r>
      <w:proofErr w:type="spellStart"/>
      <w:r w:rsidRPr="006C48D3">
        <w:rPr>
          <w:lang w:val="ro-RO"/>
        </w:rPr>
        <w:t>ţină</w:t>
      </w:r>
      <w:proofErr w:type="spellEnd"/>
      <w:r w:rsidRPr="006C48D3">
        <w:rPr>
          <w:lang w:val="ro-RO"/>
        </w:rPr>
        <w:t xml:space="preserve"> cont numai de </w:t>
      </w:r>
      <w:proofErr w:type="spellStart"/>
      <w:r w:rsidRPr="006C48D3">
        <w:rPr>
          <w:lang w:val="ro-RO"/>
        </w:rPr>
        <w:t>situaţiile</w:t>
      </w:r>
      <w:proofErr w:type="spellEnd"/>
      <w:r w:rsidRPr="006C48D3">
        <w:rPr>
          <w:lang w:val="ro-RO"/>
        </w:rPr>
        <w:t xml:space="preserve"> pertinente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</w:t>
      </w:r>
      <w:proofErr w:type="spellStart"/>
      <w:r w:rsidRPr="006C48D3">
        <w:rPr>
          <w:lang w:val="ro-RO"/>
        </w:rPr>
        <w:t>acţioneze</w:t>
      </w:r>
      <w:proofErr w:type="spellEnd"/>
      <w:r w:rsidRPr="006C48D3">
        <w:rPr>
          <w:lang w:val="ro-RO"/>
        </w:rPr>
        <w:t xml:space="preserve"> potrivit actelor normative în vigoare;</w:t>
      </w:r>
    </w:p>
    <w:p w14:paraId="0C72D84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h) să nu accepte, prin </w:t>
      </w:r>
      <w:proofErr w:type="spellStart"/>
      <w:r w:rsidRPr="006C48D3">
        <w:rPr>
          <w:lang w:val="ro-RO"/>
        </w:rPr>
        <w:t>poziţia</w:t>
      </w:r>
      <w:proofErr w:type="spellEnd"/>
      <w:r w:rsidRPr="006C48D3">
        <w:rPr>
          <w:lang w:val="ro-RO"/>
        </w:rPr>
        <w:t xml:space="preserve"> lor oficială, cadouri, servicii, </w:t>
      </w:r>
      <w:proofErr w:type="spellStart"/>
      <w:r w:rsidRPr="006C48D3">
        <w:rPr>
          <w:lang w:val="ro-RO"/>
        </w:rPr>
        <w:t>invitaţii</w:t>
      </w:r>
      <w:proofErr w:type="spellEnd"/>
      <w:r w:rsidRPr="006C48D3">
        <w:rPr>
          <w:lang w:val="ro-RO"/>
        </w:rPr>
        <w:t xml:space="preserve"> la masă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/sau alte avantaje ori foloase necuvenite, în interes personal sau în beneficiul unui </w:t>
      </w:r>
      <w:proofErr w:type="spellStart"/>
      <w:r w:rsidRPr="006C48D3">
        <w:rPr>
          <w:lang w:val="ro-RO"/>
        </w:rPr>
        <w:t>terţ</w:t>
      </w:r>
      <w:proofErr w:type="spellEnd"/>
      <w:r w:rsidRPr="006C48D3">
        <w:rPr>
          <w:lang w:val="ro-RO"/>
        </w:rPr>
        <w:t>;</w:t>
      </w:r>
    </w:p>
    <w:p w14:paraId="2CE027B0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i) să asigure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să păstreze </w:t>
      </w:r>
      <w:proofErr w:type="spellStart"/>
      <w:r w:rsidRPr="006C48D3">
        <w:rPr>
          <w:lang w:val="ro-RO"/>
        </w:rPr>
        <w:t>confidenţialitatea</w:t>
      </w:r>
      <w:proofErr w:type="spellEnd"/>
      <w:r w:rsidRPr="006C48D3">
        <w:rPr>
          <w:lang w:val="ro-RO"/>
        </w:rPr>
        <w:t xml:space="preserve"> datelor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a </w:t>
      </w:r>
      <w:proofErr w:type="spellStart"/>
      <w:r w:rsidRPr="006C48D3">
        <w:rPr>
          <w:lang w:val="ro-RO"/>
        </w:rPr>
        <w:t>informaţiilor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obţinute</w:t>
      </w:r>
      <w:proofErr w:type="spellEnd"/>
      <w:r w:rsidRPr="006C48D3">
        <w:rPr>
          <w:lang w:val="ro-RO"/>
        </w:rPr>
        <w:t xml:space="preserve"> în exercitarea </w:t>
      </w:r>
      <w:proofErr w:type="spellStart"/>
      <w:r w:rsidRPr="006C48D3">
        <w:rPr>
          <w:lang w:val="ro-RO"/>
        </w:rPr>
        <w:t>atribuţiilor</w:t>
      </w:r>
      <w:proofErr w:type="spellEnd"/>
      <w:r w:rsidRPr="006C48D3">
        <w:rPr>
          <w:lang w:val="ro-RO"/>
        </w:rPr>
        <w:t xml:space="preserve"> de serviciu;</w:t>
      </w:r>
    </w:p>
    <w:p w14:paraId="2E5F432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j) să aibă, în toate </w:t>
      </w:r>
      <w:proofErr w:type="spellStart"/>
      <w:r w:rsidRPr="006C48D3">
        <w:rPr>
          <w:lang w:val="ro-RO"/>
        </w:rPr>
        <w:t>situaţiile</w:t>
      </w:r>
      <w:proofErr w:type="spellEnd"/>
      <w:r w:rsidRPr="006C48D3">
        <w:rPr>
          <w:lang w:val="ro-RO"/>
        </w:rPr>
        <w:t xml:space="preserve">, o atitudine de neutralitate în </w:t>
      </w:r>
      <w:proofErr w:type="spellStart"/>
      <w:r w:rsidRPr="006C48D3">
        <w:rPr>
          <w:lang w:val="ro-RO"/>
        </w:rPr>
        <w:t>relaţiile</w:t>
      </w:r>
      <w:proofErr w:type="spellEnd"/>
      <w:r w:rsidRPr="006C48D3">
        <w:rPr>
          <w:lang w:val="ro-RO"/>
        </w:rPr>
        <w:t xml:space="preserve"> lor cu transportatorii;</w:t>
      </w:r>
    </w:p>
    <w:p w14:paraId="179F5209" w14:textId="77777777" w:rsidR="006C48D3" w:rsidRPr="006C48D3" w:rsidRDefault="006C48D3" w:rsidP="00C6671D">
      <w:pPr>
        <w:pStyle w:val="NormalWeb"/>
        <w:spacing w:before="0" w:beforeAutospacing="0" w:after="240" w:afterAutospacing="0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k) </w:t>
      </w:r>
      <w:proofErr w:type="spellStart"/>
      <w:r w:rsidRPr="006C48D3">
        <w:rPr>
          <w:lang w:val="ro-RO"/>
        </w:rPr>
        <w:t>observaţiile</w:t>
      </w:r>
      <w:proofErr w:type="spellEnd"/>
      <w:r w:rsidRPr="006C48D3">
        <w:rPr>
          <w:lang w:val="ro-RO"/>
        </w:rPr>
        <w:t xml:space="preserve"> la </w:t>
      </w:r>
      <w:proofErr w:type="spellStart"/>
      <w:r w:rsidRPr="006C48D3">
        <w:rPr>
          <w:lang w:val="ro-RO"/>
        </w:rPr>
        <w:t>documentaţiile</w:t>
      </w:r>
      <w:proofErr w:type="spellEnd"/>
      <w:r w:rsidRPr="006C48D3">
        <w:rPr>
          <w:lang w:val="ro-RO"/>
        </w:rPr>
        <w:t xml:space="preserve"> de autorizare, transmise </w:t>
      </w:r>
      <w:proofErr w:type="spellStart"/>
      <w:r w:rsidRPr="006C48D3">
        <w:rPr>
          <w:lang w:val="ro-RO"/>
        </w:rPr>
        <w:t>solicitanţilor</w:t>
      </w:r>
      <w:proofErr w:type="spellEnd"/>
      <w:r w:rsidRPr="006C48D3">
        <w:rPr>
          <w:lang w:val="ro-RO"/>
        </w:rPr>
        <w:t xml:space="preserve">, să nu facă obiectul comentariilor, aprecierilor sau </w:t>
      </w:r>
      <w:proofErr w:type="spellStart"/>
      <w:r w:rsidRPr="006C48D3">
        <w:rPr>
          <w:lang w:val="ro-RO"/>
        </w:rPr>
        <w:t>obiecţiilor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faţă</w:t>
      </w:r>
      <w:proofErr w:type="spellEnd"/>
      <w:r w:rsidRPr="006C48D3">
        <w:rPr>
          <w:lang w:val="ro-RO"/>
        </w:rPr>
        <w:t xml:space="preserve"> de </w:t>
      </w:r>
      <w:proofErr w:type="spellStart"/>
      <w:r w:rsidRPr="006C48D3">
        <w:rPr>
          <w:lang w:val="ro-RO"/>
        </w:rPr>
        <w:t>aceştia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nici al </w:t>
      </w:r>
      <w:proofErr w:type="spellStart"/>
      <w:r w:rsidRPr="006C48D3">
        <w:rPr>
          <w:lang w:val="ro-RO"/>
        </w:rPr>
        <w:t>comparaţiilor</w:t>
      </w:r>
      <w:proofErr w:type="spellEnd"/>
      <w:r w:rsidRPr="006C48D3">
        <w:rPr>
          <w:lang w:val="ro-RO"/>
        </w:rPr>
        <w:t xml:space="preserve"> cu a</w:t>
      </w:r>
      <w:r w:rsidR="00C6671D">
        <w:rPr>
          <w:lang w:val="ro-RO"/>
        </w:rPr>
        <w:t xml:space="preserve">lte </w:t>
      </w:r>
      <w:proofErr w:type="spellStart"/>
      <w:r w:rsidR="00C6671D">
        <w:rPr>
          <w:lang w:val="ro-RO"/>
        </w:rPr>
        <w:t>documentaţii</w:t>
      </w:r>
      <w:proofErr w:type="spellEnd"/>
      <w:r w:rsidR="00C6671D">
        <w:rPr>
          <w:lang w:val="ro-RO"/>
        </w:rPr>
        <w:t xml:space="preserve"> de autorizare.</w:t>
      </w:r>
    </w:p>
    <w:p w14:paraId="561ADF36" w14:textId="77777777" w:rsidR="006C48D3" w:rsidRPr="00C6671D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C6671D">
        <w:rPr>
          <w:b/>
          <w:lang w:val="ro-RO"/>
        </w:rPr>
        <w:t> </w:t>
      </w:r>
      <w:r w:rsidRPr="00C6671D">
        <w:rPr>
          <w:b/>
          <w:lang w:val="ro-RO"/>
        </w:rPr>
        <w:t> </w:t>
      </w:r>
      <w:r w:rsidRPr="00C6671D">
        <w:rPr>
          <w:b/>
          <w:lang w:val="ro-RO"/>
        </w:rPr>
        <w:t>ART. 14</w:t>
      </w:r>
    </w:p>
    <w:p w14:paraId="5FF20071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</w:t>
      </w:r>
      <w:proofErr w:type="spellStart"/>
      <w:r w:rsidRPr="006C48D3">
        <w:rPr>
          <w:lang w:val="ro-RO"/>
        </w:rPr>
        <w:t>Autorizaţia</w:t>
      </w:r>
      <w:proofErr w:type="spellEnd"/>
      <w:r w:rsidRPr="006C48D3">
        <w:rPr>
          <w:lang w:val="ro-RO"/>
        </w:rPr>
        <w:t xml:space="preserve"> se suspendă de către A.N.R.S.C., pe o perioadă de maximum 30 de zile, în cazul nerespectării prevederilor art. 13 lit. d)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e).</w:t>
      </w:r>
    </w:p>
    <w:p w14:paraId="6207E97B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Pe perioada suspendării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se interzice eliberarea </w:t>
      </w:r>
      <w:proofErr w:type="spellStart"/>
      <w:r w:rsidRPr="006C48D3">
        <w:rPr>
          <w:lang w:val="ro-RO"/>
        </w:rPr>
        <w:t>autorizaţiilor</w:t>
      </w:r>
      <w:proofErr w:type="spellEnd"/>
      <w:r w:rsidRPr="006C48D3">
        <w:rPr>
          <w:lang w:val="ro-RO"/>
        </w:rPr>
        <w:t xml:space="preserve"> de transport.</w:t>
      </w:r>
    </w:p>
    <w:p w14:paraId="64950C3E" w14:textId="77777777" w:rsidR="006C48D3" w:rsidRPr="003F04E0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lastRenderedPageBreak/>
        <w:t> </w:t>
      </w:r>
      <w:r w:rsidRPr="006C48D3">
        <w:rPr>
          <w:lang w:val="ro-RO"/>
        </w:rPr>
        <w:t> </w:t>
      </w:r>
      <w:r w:rsidRPr="003F04E0">
        <w:rPr>
          <w:b/>
          <w:lang w:val="ro-RO"/>
        </w:rPr>
        <w:t>ART. 15</w:t>
      </w:r>
    </w:p>
    <w:p w14:paraId="45038A54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proofErr w:type="spellStart"/>
      <w:r w:rsidRPr="006C48D3">
        <w:rPr>
          <w:lang w:val="ro-RO"/>
        </w:rPr>
        <w:t>Autorizaţia</w:t>
      </w:r>
      <w:proofErr w:type="spellEnd"/>
      <w:r w:rsidRPr="006C48D3">
        <w:rPr>
          <w:lang w:val="ro-RO"/>
        </w:rPr>
        <w:t xml:space="preserve"> se retrage de către A.N.R.S.C., în cazul când autoritatea de autorizare:</w:t>
      </w:r>
    </w:p>
    <w:p w14:paraId="33DE904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a) nu s-a conformat măsurilor dispuse de </w:t>
      </w:r>
      <w:proofErr w:type="spellStart"/>
      <w:r w:rsidRPr="006C48D3">
        <w:rPr>
          <w:lang w:val="ro-RO"/>
        </w:rPr>
        <w:t>agenţii</w:t>
      </w:r>
      <w:proofErr w:type="spellEnd"/>
      <w:r w:rsidRPr="006C48D3">
        <w:rPr>
          <w:lang w:val="ro-RO"/>
        </w:rPr>
        <w:t xml:space="preserve"> constatatori ai A.N.R.S.C. în perioada de suspendare;</w:t>
      </w:r>
    </w:p>
    <w:p w14:paraId="7C51025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nu a respectat prevederile art. 13 lit. f); </w:t>
      </w:r>
    </w:p>
    <w:p w14:paraId="4AD4106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c) prin personalul propriu a </w:t>
      </w:r>
      <w:proofErr w:type="spellStart"/>
      <w:r w:rsidRPr="006C48D3">
        <w:rPr>
          <w:lang w:val="ro-RO"/>
        </w:rPr>
        <w:t>săvârşit</w:t>
      </w:r>
      <w:proofErr w:type="spellEnd"/>
      <w:r w:rsidRPr="006C48D3">
        <w:rPr>
          <w:lang w:val="ro-RO"/>
        </w:rPr>
        <w:t xml:space="preserve"> fapte penale în exercitarea </w:t>
      </w:r>
      <w:proofErr w:type="spellStart"/>
      <w:r w:rsidRPr="006C48D3">
        <w:rPr>
          <w:lang w:val="ro-RO"/>
        </w:rPr>
        <w:t>atribuţiilor</w:t>
      </w:r>
      <w:proofErr w:type="spellEnd"/>
      <w:r w:rsidRPr="006C48D3">
        <w:rPr>
          <w:lang w:val="ro-RO"/>
        </w:rPr>
        <w:t xml:space="preserve"> legale în domeniul serviciilor publice de transport local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de persoane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există o hotărâre judecătorească rămasă definitivă pentru stabilirea </w:t>
      </w:r>
      <w:proofErr w:type="spellStart"/>
      <w:r w:rsidRPr="006C48D3">
        <w:rPr>
          <w:lang w:val="ro-RO"/>
        </w:rPr>
        <w:t>vinovăţiei</w:t>
      </w:r>
      <w:proofErr w:type="spellEnd"/>
      <w:r w:rsidR="003F04E0">
        <w:rPr>
          <w:lang w:val="ro-RO"/>
        </w:rPr>
        <w:t>.</w:t>
      </w:r>
    </w:p>
    <w:p w14:paraId="448569C6" w14:textId="77777777" w:rsidR="003F04E0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="003F04E0">
        <w:rPr>
          <w:lang w:val="ro-RO"/>
        </w:rPr>
        <w:t xml:space="preserve"> </w:t>
      </w:r>
    </w:p>
    <w:p w14:paraId="4D37B987" w14:textId="77777777" w:rsidR="006C48D3" w:rsidRPr="003F04E0" w:rsidRDefault="003F04E0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3F04E0">
        <w:rPr>
          <w:b/>
          <w:lang w:val="ro-RO"/>
        </w:rPr>
        <w:t xml:space="preserve">         </w:t>
      </w:r>
      <w:r w:rsidR="006C48D3" w:rsidRPr="003F04E0">
        <w:rPr>
          <w:b/>
          <w:lang w:val="ro-RO"/>
        </w:rPr>
        <w:t>ART. 16</w:t>
      </w:r>
    </w:p>
    <w:p w14:paraId="6DD55FC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Retragerea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se face după notificarea prealabilă cu 30 de zile a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administraţiei</w:t>
      </w:r>
      <w:proofErr w:type="spellEnd"/>
      <w:r w:rsidRPr="006C48D3">
        <w:rPr>
          <w:lang w:val="ro-RO"/>
        </w:rPr>
        <w:t xml:space="preserve"> publice locale. </w:t>
      </w:r>
    </w:p>
    <w:p w14:paraId="2DC78F0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În cazul în care, în perioada de notificare, autoritatea </w:t>
      </w:r>
      <w:proofErr w:type="spellStart"/>
      <w:r w:rsidRPr="006C48D3">
        <w:rPr>
          <w:lang w:val="ro-RO"/>
        </w:rPr>
        <w:t>administraţiei</w:t>
      </w:r>
      <w:proofErr w:type="spellEnd"/>
      <w:r w:rsidRPr="006C48D3">
        <w:rPr>
          <w:lang w:val="ro-RO"/>
        </w:rPr>
        <w:t xml:space="preserve"> publice locale sau, după caz, </w:t>
      </w:r>
      <w:proofErr w:type="spellStart"/>
      <w:r w:rsidRPr="006C48D3">
        <w:rPr>
          <w:lang w:val="ro-RO"/>
        </w:rPr>
        <w:t>asociaţia</w:t>
      </w:r>
      <w:proofErr w:type="spellEnd"/>
      <w:r w:rsidRPr="006C48D3">
        <w:rPr>
          <w:lang w:val="ro-RO"/>
        </w:rPr>
        <w:t xml:space="preserve"> de dezvoltare intercomunitară nu face dovada înlocuirii personalului vinovat de </w:t>
      </w:r>
      <w:proofErr w:type="spellStart"/>
      <w:r w:rsidRPr="006C48D3">
        <w:rPr>
          <w:lang w:val="ro-RO"/>
        </w:rPr>
        <w:t>săvârşirea</w:t>
      </w:r>
      <w:proofErr w:type="spellEnd"/>
      <w:r w:rsidRPr="006C48D3">
        <w:rPr>
          <w:lang w:val="ro-RO"/>
        </w:rPr>
        <w:t xml:space="preserve"> faptelor </w:t>
      </w:r>
      <w:proofErr w:type="spellStart"/>
      <w:r w:rsidRPr="006C48D3">
        <w:rPr>
          <w:lang w:val="ro-RO"/>
        </w:rPr>
        <w:t>menţionate</w:t>
      </w:r>
      <w:proofErr w:type="spellEnd"/>
      <w:r w:rsidRPr="006C48D3">
        <w:rPr>
          <w:lang w:val="ro-RO"/>
        </w:rPr>
        <w:t xml:space="preserve"> la art. 15, A.N.R.S.C. va proceda la retragerea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>.</w:t>
      </w:r>
    </w:p>
    <w:p w14:paraId="5BC6318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  </w:t>
      </w:r>
      <w:r w:rsidR="00E131C0">
        <w:rPr>
          <w:lang w:val="ro-RO"/>
        </w:rPr>
        <w:t xml:space="preserve">     </w:t>
      </w:r>
      <w:r w:rsidRPr="006C48D3">
        <w:rPr>
          <w:lang w:val="ro-RO"/>
        </w:rPr>
        <w:t xml:space="preserve"> (3) Prin retragerea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încetează dreptul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 de a mai elibera </w:t>
      </w:r>
      <w:proofErr w:type="spellStart"/>
      <w:r w:rsidRPr="006C48D3">
        <w:rPr>
          <w:lang w:val="ro-RO"/>
        </w:rPr>
        <w:t>autorizaţii</w:t>
      </w:r>
      <w:proofErr w:type="spellEnd"/>
      <w:r w:rsidRPr="006C48D3">
        <w:rPr>
          <w:lang w:val="ro-RO"/>
        </w:rPr>
        <w:t xml:space="preserve"> de transport.</w:t>
      </w:r>
    </w:p>
    <w:p w14:paraId="5D6777F6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(4) </w:t>
      </w:r>
      <w:proofErr w:type="spellStart"/>
      <w:r w:rsidRPr="006C48D3">
        <w:rPr>
          <w:lang w:val="ro-RO"/>
        </w:rPr>
        <w:t>Autorizaţiile</w:t>
      </w:r>
      <w:proofErr w:type="spellEnd"/>
      <w:r w:rsidRPr="006C48D3">
        <w:rPr>
          <w:lang w:val="ro-RO"/>
        </w:rPr>
        <w:t xml:space="preserve"> de transport eliberate după data emiterii ordinului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de retragere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sunt nule de drept. </w:t>
      </w:r>
    </w:p>
    <w:p w14:paraId="657209B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(5) Autoritatea </w:t>
      </w:r>
      <w:proofErr w:type="spellStart"/>
      <w:r w:rsidRPr="006C48D3">
        <w:rPr>
          <w:lang w:val="ro-RO"/>
        </w:rPr>
        <w:t>administraţiei</w:t>
      </w:r>
      <w:proofErr w:type="spellEnd"/>
      <w:r w:rsidRPr="006C48D3">
        <w:rPr>
          <w:lang w:val="ro-RO"/>
        </w:rPr>
        <w:t xml:space="preserve"> publice locale sau, după caz, </w:t>
      </w:r>
      <w:proofErr w:type="spellStart"/>
      <w:r w:rsidRPr="006C48D3">
        <w:rPr>
          <w:lang w:val="ro-RO"/>
        </w:rPr>
        <w:t>asociaţia</w:t>
      </w:r>
      <w:proofErr w:type="spellEnd"/>
      <w:r w:rsidRPr="006C48D3">
        <w:rPr>
          <w:lang w:val="ro-RO"/>
        </w:rPr>
        <w:t xml:space="preserve"> de dezvoltare intercomunitară poate solicita la A.N.R.S.C. o nouă autorizare pentru autoritatea de autorizare, în conformitate cu prevederile prezentului regulament, numai dacă persoanele stabilite vinovate, conform prevederilor art. 15 lit. c), nu mai sunt angajate în cadrul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autorizare.</w:t>
      </w:r>
    </w:p>
    <w:p w14:paraId="62EC4451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D05BB28" w14:textId="77777777" w:rsidR="006C48D3" w:rsidRPr="00DF12EA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DF12EA">
        <w:rPr>
          <w:b/>
          <w:lang w:val="ro-RO"/>
        </w:rPr>
        <w:t>ART. 17</w:t>
      </w:r>
    </w:p>
    <w:p w14:paraId="7FE9BE4D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Suspendarea/retragerea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se face prin ordin al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intră în vigoare la data emiterii ordinului.</w:t>
      </w:r>
    </w:p>
    <w:p w14:paraId="453688D5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Ordinul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de suspendare/retragere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se transmite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 în termen de 3 zile de la data emiterii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se publică pe pagina web a A.N.R.S.C.</w:t>
      </w:r>
    </w:p>
    <w:p w14:paraId="582C2CC4" w14:textId="77777777" w:rsidR="006C48D3" w:rsidRPr="00DF12EA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DF12EA">
        <w:rPr>
          <w:b/>
          <w:lang w:val="ro-RO"/>
        </w:rPr>
        <w:t>ART. 18</w:t>
      </w:r>
    </w:p>
    <w:p w14:paraId="31BE4FCB" w14:textId="77777777" w:rsidR="006C48D3" w:rsidRPr="006C48D3" w:rsidRDefault="006C48D3" w:rsidP="00DF12EA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Ordinul </w:t>
      </w:r>
      <w:proofErr w:type="spellStart"/>
      <w:r w:rsidRPr="006C48D3">
        <w:rPr>
          <w:lang w:val="ro-RO"/>
        </w:rPr>
        <w:t>preşedintelui</w:t>
      </w:r>
      <w:proofErr w:type="spellEnd"/>
      <w:r w:rsidRPr="006C48D3">
        <w:rPr>
          <w:lang w:val="ro-RO"/>
        </w:rPr>
        <w:t xml:space="preserve"> A.N.R.S.C. de suspendare/ retragere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poate fi atacat, la Curtea de Apel </w:t>
      </w:r>
      <w:proofErr w:type="spellStart"/>
      <w:r w:rsidRPr="006C48D3">
        <w:rPr>
          <w:lang w:val="ro-RO"/>
        </w:rPr>
        <w:t>Bucureşti</w:t>
      </w:r>
      <w:proofErr w:type="spellEnd"/>
      <w:r w:rsidRPr="006C48D3">
        <w:rPr>
          <w:lang w:val="ro-RO"/>
        </w:rPr>
        <w:t xml:space="preserve">, în </w:t>
      </w:r>
      <w:proofErr w:type="spellStart"/>
      <w:r w:rsidRPr="006C48D3">
        <w:rPr>
          <w:lang w:val="ro-RO"/>
        </w:rPr>
        <w:t>condiţiile</w:t>
      </w:r>
      <w:proofErr w:type="spellEnd"/>
      <w:r w:rsidRPr="006C48D3">
        <w:rPr>
          <w:lang w:val="ro-RO"/>
        </w:rPr>
        <w:t xml:space="preserve"> prevederilor Legii nr. 554/2004, cu modificările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completările ulterioare.</w:t>
      </w:r>
    </w:p>
    <w:p w14:paraId="6D07EA7F" w14:textId="77777777" w:rsidR="00DF12EA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</w:p>
    <w:p w14:paraId="63BBFC7A" w14:textId="77777777" w:rsidR="006C48D3" w:rsidRPr="00812B1F" w:rsidRDefault="00DF12EA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>
        <w:rPr>
          <w:lang w:val="ro-RO"/>
        </w:rPr>
        <w:t xml:space="preserve">        </w:t>
      </w:r>
      <w:r w:rsidR="006C48D3" w:rsidRPr="00812B1F">
        <w:rPr>
          <w:b/>
          <w:lang w:val="ro-RO"/>
        </w:rPr>
        <w:t>CAP. V</w:t>
      </w:r>
    </w:p>
    <w:p w14:paraId="3DD1B55A" w14:textId="77777777" w:rsidR="006C48D3" w:rsidRPr="00812B1F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12B1F">
        <w:rPr>
          <w:b/>
          <w:lang w:val="ro-RO"/>
        </w:rPr>
        <w:t> </w:t>
      </w:r>
      <w:r w:rsidRPr="00812B1F">
        <w:rPr>
          <w:b/>
          <w:lang w:val="ro-RO"/>
        </w:rPr>
        <w:t> </w:t>
      </w:r>
      <w:proofErr w:type="spellStart"/>
      <w:r w:rsidRPr="00812B1F">
        <w:rPr>
          <w:b/>
          <w:lang w:val="ro-RO"/>
        </w:rPr>
        <w:t>Dispoziţii</w:t>
      </w:r>
      <w:proofErr w:type="spellEnd"/>
      <w:r w:rsidRPr="00812B1F">
        <w:rPr>
          <w:b/>
          <w:lang w:val="ro-RO"/>
        </w:rPr>
        <w:t xml:space="preserve"> finale</w:t>
      </w:r>
    </w:p>
    <w:p w14:paraId="31272027" w14:textId="77777777" w:rsidR="006C48D3" w:rsidRPr="00812B1F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812B1F">
        <w:rPr>
          <w:b/>
          <w:lang w:val="ro-RO"/>
        </w:rPr>
        <w:t> </w:t>
      </w:r>
      <w:r w:rsidRPr="00812B1F">
        <w:rPr>
          <w:b/>
          <w:lang w:val="ro-RO"/>
        </w:rPr>
        <w:t> </w:t>
      </w:r>
      <w:r w:rsidRPr="00812B1F">
        <w:rPr>
          <w:b/>
          <w:lang w:val="ro-RO"/>
        </w:rPr>
        <w:t xml:space="preserve">ART. 19 </w:t>
      </w:r>
    </w:p>
    <w:p w14:paraId="4509459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Pentru eliberarea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, A.N.R.S.C. percepe un tarif de acordare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de:</w:t>
      </w:r>
    </w:p>
    <w:p w14:paraId="0FBEBDD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a) 3.179 lei pentru </w:t>
      </w:r>
      <w:proofErr w:type="spellStart"/>
      <w:r w:rsidRPr="006C48D3">
        <w:rPr>
          <w:lang w:val="ro-RO"/>
        </w:rPr>
        <w:t>unităţi</w:t>
      </w:r>
      <w:proofErr w:type="spellEnd"/>
      <w:r w:rsidRPr="006C48D3">
        <w:rPr>
          <w:lang w:val="ro-RO"/>
        </w:rPr>
        <w:t xml:space="preserve"> administrativ-teritoriale cu peste 300.000 de locuitori;</w:t>
      </w:r>
    </w:p>
    <w:p w14:paraId="2386C09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b) 1.603 lei pentru </w:t>
      </w:r>
      <w:proofErr w:type="spellStart"/>
      <w:r w:rsidRPr="006C48D3">
        <w:rPr>
          <w:lang w:val="ro-RO"/>
        </w:rPr>
        <w:t>unităţi</w:t>
      </w:r>
      <w:proofErr w:type="spellEnd"/>
      <w:r w:rsidRPr="006C48D3">
        <w:rPr>
          <w:lang w:val="ro-RO"/>
        </w:rPr>
        <w:t xml:space="preserve"> administrativ-teritoriale având între 50.000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300.000 de locuitori inclusiv;</w:t>
      </w:r>
    </w:p>
    <w:p w14:paraId="039763FC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c) 809 lei pentru </w:t>
      </w:r>
      <w:proofErr w:type="spellStart"/>
      <w:r w:rsidRPr="006C48D3">
        <w:rPr>
          <w:lang w:val="ro-RO"/>
        </w:rPr>
        <w:t>unităţi</w:t>
      </w:r>
      <w:proofErr w:type="spellEnd"/>
      <w:r w:rsidRPr="006C48D3">
        <w:rPr>
          <w:lang w:val="ro-RO"/>
        </w:rPr>
        <w:t xml:space="preserve"> administrativ-teritoriale având între 10.000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50.000 de locuitori inclusiv;</w:t>
      </w:r>
    </w:p>
    <w:p w14:paraId="61E3691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d) 339 lei pentru </w:t>
      </w:r>
      <w:proofErr w:type="spellStart"/>
      <w:r w:rsidRPr="006C48D3">
        <w:rPr>
          <w:lang w:val="ro-RO"/>
        </w:rPr>
        <w:t>unităţi</w:t>
      </w:r>
      <w:proofErr w:type="spellEnd"/>
      <w:r w:rsidRPr="006C48D3">
        <w:rPr>
          <w:lang w:val="ro-RO"/>
        </w:rPr>
        <w:t xml:space="preserve"> administrativ-teritoriale având până la 10.000 de locuitori inclusiv.</w:t>
      </w:r>
    </w:p>
    <w:p w14:paraId="6C42F66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  </w:t>
      </w:r>
      <w:r w:rsidR="00812B1F">
        <w:rPr>
          <w:lang w:val="ro-RO"/>
        </w:rPr>
        <w:t xml:space="preserve">   </w:t>
      </w:r>
      <w:r w:rsidRPr="006C48D3">
        <w:rPr>
          <w:lang w:val="ro-RO"/>
        </w:rPr>
        <w:t xml:space="preserve"> (2) Începând cu anul al doilea de valabilitate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, A.N.R.S.C. percepe un tarif anual de monitorizare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egal cu valoarea tarifului pentru acordarea acesteia.</w:t>
      </w:r>
    </w:p>
    <w:p w14:paraId="5FF310CD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lastRenderedPageBreak/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(3) Tariful anual de monitorizare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 se datorează, în </w:t>
      </w:r>
      <w:proofErr w:type="spellStart"/>
      <w:r w:rsidRPr="006C48D3">
        <w:rPr>
          <w:lang w:val="ro-RO"/>
        </w:rPr>
        <w:t>condiţiile</w:t>
      </w:r>
      <w:proofErr w:type="spellEnd"/>
      <w:r w:rsidRPr="006C48D3">
        <w:rPr>
          <w:lang w:val="ro-RO"/>
        </w:rPr>
        <w:t xml:space="preserve"> prevăzute la alin. (2), începând cu data de întâi a lunii corespunzătoare celei în care s-a eliberat </w:t>
      </w:r>
      <w:proofErr w:type="spellStart"/>
      <w:r w:rsidRPr="006C48D3">
        <w:rPr>
          <w:lang w:val="ro-RO"/>
        </w:rPr>
        <w:t>autorizaţia</w:t>
      </w:r>
      <w:proofErr w:type="spellEnd"/>
      <w:r w:rsidRPr="006C48D3">
        <w:rPr>
          <w:lang w:val="ro-RO"/>
        </w:rPr>
        <w:t xml:space="preserve">. Plata tarifului de monitorizare se va efectua în </w:t>
      </w:r>
      <w:proofErr w:type="spellStart"/>
      <w:r w:rsidRPr="006C48D3">
        <w:rPr>
          <w:lang w:val="ro-RO"/>
        </w:rPr>
        <w:t>tranşe</w:t>
      </w:r>
      <w:proofErr w:type="spellEnd"/>
      <w:r w:rsidRPr="006C48D3">
        <w:rPr>
          <w:lang w:val="ro-RO"/>
        </w:rPr>
        <w:t xml:space="preserve"> trimestriale egale, având ca termen limită data de 20 a primei luni din trimestrul curent, pentru trimestrul precedent. </w:t>
      </w:r>
    </w:p>
    <w:p w14:paraId="0AD8646A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(4) Întârzierea în achitarea sumelor datorate atrage dobânzi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penalităţi</w:t>
      </w:r>
      <w:proofErr w:type="spellEnd"/>
      <w:r w:rsidRPr="006C48D3">
        <w:rPr>
          <w:lang w:val="ro-RO"/>
        </w:rPr>
        <w:t xml:space="preserve"> de întârziere, denumite generic accesorii, conform prevederilor Legii nr. 207/2015 privind Codul de procedură fiscală, cu modificările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completările ulterioare.</w:t>
      </w:r>
    </w:p>
    <w:p w14:paraId="2A90E51D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(5) Ordinea stingerii </w:t>
      </w:r>
      <w:proofErr w:type="spellStart"/>
      <w:r w:rsidRPr="006C48D3">
        <w:rPr>
          <w:lang w:val="ro-RO"/>
        </w:rPr>
        <w:t>creanţelor</w:t>
      </w:r>
      <w:proofErr w:type="spellEnd"/>
      <w:r w:rsidRPr="006C48D3">
        <w:rPr>
          <w:lang w:val="ro-RO"/>
        </w:rPr>
        <w:t xml:space="preserve"> datorate bugetului A.N.R.S.C. din tariful anual de monitorizare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 xml:space="preserve">, precum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a accesoriilor aferente este cea prevăzută în Legea nr. 207/2015 privind Codul de procedură fiscală, cu modificările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completările ulterioare.</w:t>
      </w:r>
    </w:p>
    <w:p w14:paraId="13B262A1" w14:textId="77777777" w:rsidR="006C48D3" w:rsidRPr="006C48D3" w:rsidRDefault="00812B1F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>
        <w:rPr>
          <w:lang w:val="ro-RO"/>
        </w:rPr>
        <w:t xml:space="preserve">    </w:t>
      </w:r>
      <w:r w:rsidR="00BF0DAE">
        <w:rPr>
          <w:lang w:val="ro-RO"/>
        </w:rPr>
        <w:t xml:space="preserve">  </w:t>
      </w:r>
      <w:r w:rsidR="006C48D3" w:rsidRPr="006C48D3">
        <w:rPr>
          <w:lang w:val="ro-RO"/>
        </w:rPr>
        <w:t xml:space="preserve">   (6) Tarifele percepute de A.N.R.S.C. se modifică prin ordin al </w:t>
      </w:r>
      <w:proofErr w:type="spellStart"/>
      <w:r w:rsidR="006C48D3" w:rsidRPr="006C48D3">
        <w:rPr>
          <w:lang w:val="ro-RO"/>
        </w:rPr>
        <w:t>preşedintelui</w:t>
      </w:r>
      <w:proofErr w:type="spellEnd"/>
      <w:r w:rsidR="006C48D3" w:rsidRPr="006C48D3">
        <w:rPr>
          <w:lang w:val="ro-RO"/>
        </w:rPr>
        <w:t xml:space="preserve"> A.N.R.S.C., în </w:t>
      </w:r>
      <w:proofErr w:type="spellStart"/>
      <w:r w:rsidR="006C48D3" w:rsidRPr="006C48D3">
        <w:rPr>
          <w:lang w:val="ro-RO"/>
        </w:rPr>
        <w:t>funcţie</w:t>
      </w:r>
      <w:proofErr w:type="spellEnd"/>
      <w:r w:rsidR="006C48D3" w:rsidRPr="006C48D3">
        <w:rPr>
          <w:lang w:val="ro-RO"/>
        </w:rPr>
        <w:t xml:space="preserve"> de </w:t>
      </w:r>
      <w:proofErr w:type="spellStart"/>
      <w:r w:rsidR="006C48D3" w:rsidRPr="006C48D3">
        <w:rPr>
          <w:lang w:val="ro-RO"/>
        </w:rPr>
        <w:t>evoluţia</w:t>
      </w:r>
      <w:proofErr w:type="spellEnd"/>
      <w:r w:rsidR="006C48D3" w:rsidRPr="006C48D3">
        <w:rPr>
          <w:lang w:val="ro-RO"/>
        </w:rPr>
        <w:t xml:space="preserve"> indicelui </w:t>
      </w:r>
      <w:proofErr w:type="spellStart"/>
      <w:r w:rsidR="006C48D3" w:rsidRPr="006C48D3">
        <w:rPr>
          <w:lang w:val="ro-RO"/>
        </w:rPr>
        <w:t>preţului</w:t>
      </w:r>
      <w:proofErr w:type="spellEnd"/>
      <w:r w:rsidR="006C48D3" w:rsidRPr="006C48D3">
        <w:rPr>
          <w:lang w:val="ro-RO"/>
        </w:rPr>
        <w:t xml:space="preserve"> de consum, </w:t>
      </w:r>
      <w:proofErr w:type="spellStart"/>
      <w:r w:rsidR="006C48D3" w:rsidRPr="006C48D3">
        <w:rPr>
          <w:lang w:val="ro-RO"/>
        </w:rPr>
        <w:t>şi</w:t>
      </w:r>
      <w:proofErr w:type="spellEnd"/>
      <w:r w:rsidR="006C48D3" w:rsidRPr="006C48D3">
        <w:rPr>
          <w:lang w:val="ro-RO"/>
        </w:rPr>
        <w:t xml:space="preserve"> se publică în Monitorul Oficial al României, Partea I.</w:t>
      </w:r>
    </w:p>
    <w:p w14:paraId="3D7E6CD7" w14:textId="77777777" w:rsidR="006C48D3" w:rsidRPr="00BF0DAE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BF0DAE">
        <w:rPr>
          <w:b/>
          <w:lang w:val="ro-RO"/>
        </w:rPr>
        <w:t xml:space="preserve">ART. 20 </w:t>
      </w:r>
    </w:p>
    <w:p w14:paraId="3622505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(1) Încasările realizate din aplicarea tarifelor prevăzute în prezentul regulament se fac venit la bugetul A.N.R.S.C. </w:t>
      </w:r>
    </w:p>
    <w:p w14:paraId="5D710A7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(2) Tarifele percepute de la fiecare autoritate de autorizare se varsă în contul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Naţionale</w:t>
      </w:r>
      <w:proofErr w:type="spellEnd"/>
      <w:r w:rsidRPr="006C48D3">
        <w:rPr>
          <w:lang w:val="ro-RO"/>
        </w:rPr>
        <w:t xml:space="preserve"> de Reglementare pentru Serviciile Comunitare de </w:t>
      </w:r>
      <w:proofErr w:type="spellStart"/>
      <w:r w:rsidRPr="006C48D3">
        <w:rPr>
          <w:lang w:val="ro-RO"/>
        </w:rPr>
        <w:t>Utilităţi</w:t>
      </w:r>
      <w:proofErr w:type="spellEnd"/>
      <w:r w:rsidRPr="006C48D3">
        <w:rPr>
          <w:lang w:val="ro-RO"/>
        </w:rPr>
        <w:t xml:space="preserve"> Publice, cod de identificare fiscală 14935787, cod IBAN RO29TREZ70320F365000XXXX, deschis la Trezoreria Operativă a Sectorului 3.</w:t>
      </w:r>
    </w:p>
    <w:p w14:paraId="54AAA662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1BDD7D1" w14:textId="77777777" w:rsidR="006C48D3" w:rsidRPr="00BF0DAE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BF0DAE">
        <w:rPr>
          <w:b/>
          <w:lang w:val="ro-RO"/>
        </w:rPr>
        <w:t>ART. 21</w:t>
      </w:r>
    </w:p>
    <w:p w14:paraId="5B0D3B13" w14:textId="77777777" w:rsidR="006C48D3" w:rsidRP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proofErr w:type="spellStart"/>
      <w:r w:rsidRPr="006C48D3">
        <w:rPr>
          <w:lang w:val="ro-RO"/>
        </w:rPr>
        <w:t>Autorizaţiile</w:t>
      </w:r>
      <w:proofErr w:type="spellEnd"/>
      <w:r w:rsidRPr="006C48D3">
        <w:rPr>
          <w:lang w:val="ro-RO"/>
        </w:rPr>
        <w:t xml:space="preserve"> nu pot fi transferate, orice transfer efectuat este nul de drept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determină retragerea imediată a </w:t>
      </w:r>
      <w:proofErr w:type="spellStart"/>
      <w:r w:rsidRPr="006C48D3">
        <w:rPr>
          <w:lang w:val="ro-RO"/>
        </w:rPr>
        <w:t>autorizaţiei</w:t>
      </w:r>
      <w:proofErr w:type="spellEnd"/>
      <w:r w:rsidRPr="006C48D3">
        <w:rPr>
          <w:lang w:val="ro-RO"/>
        </w:rPr>
        <w:t>.</w:t>
      </w:r>
    </w:p>
    <w:p w14:paraId="25A0330D" w14:textId="77777777" w:rsidR="006C48D3" w:rsidRPr="00E47D6F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E47D6F">
        <w:rPr>
          <w:b/>
          <w:lang w:val="ro-RO"/>
        </w:rPr>
        <w:t>ART. 22</w:t>
      </w:r>
    </w:p>
    <w:p w14:paraId="0DD349D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Abrogat.</w:t>
      </w:r>
    </w:p>
    <w:p w14:paraId="7DC3DDCB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5E20B326" w14:textId="77777777" w:rsidR="006C48D3" w:rsidRPr="00E47D6F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E47D6F">
        <w:rPr>
          <w:b/>
          <w:lang w:val="ro-RO"/>
        </w:rPr>
        <w:t>ART. 23</w:t>
      </w:r>
    </w:p>
    <w:p w14:paraId="2785A321" w14:textId="77777777" w:rsidR="006C48D3" w:rsidRDefault="006C48D3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Anexele nr. 1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2 fac parte integrantă din prezentul regulament.</w:t>
      </w:r>
    </w:p>
    <w:p w14:paraId="4CCFF929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6196815E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65EDED6E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73BA7F95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54BD632D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00928C7E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11247AC5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3F868580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26BC4BBE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20B277B7" w14:textId="77777777" w:rsidR="00C83CBB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79A76A17" w14:textId="77777777" w:rsidR="00C83CBB" w:rsidRPr="006C48D3" w:rsidRDefault="00C83CBB" w:rsidP="006C48D3">
      <w:pPr>
        <w:pStyle w:val="NormalWeb"/>
        <w:spacing w:before="0" w:beforeAutospacing="0" w:after="240" w:afterAutospacing="0"/>
        <w:jc w:val="both"/>
        <w:rPr>
          <w:lang w:val="ro-RO"/>
        </w:rPr>
      </w:pPr>
    </w:p>
    <w:p w14:paraId="269DE08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1BC6627" w14:textId="77777777" w:rsidR="006C48D3" w:rsidRDefault="006C48D3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  <w:r w:rsidRPr="00C83CBB">
        <w:rPr>
          <w:b/>
          <w:lang w:val="ro-RO"/>
        </w:rPr>
        <w:lastRenderedPageBreak/>
        <w:t> </w:t>
      </w:r>
      <w:r w:rsidRPr="00C83CBB">
        <w:rPr>
          <w:b/>
          <w:lang w:val="ro-RO"/>
        </w:rPr>
        <w:t> </w:t>
      </w:r>
      <w:r w:rsidRPr="00C83CBB">
        <w:rPr>
          <w:b/>
          <w:lang w:val="ro-RO"/>
        </w:rPr>
        <w:t>ANEXA 1</w:t>
      </w:r>
      <w:r w:rsidR="00C83CBB" w:rsidRPr="00C83CBB">
        <w:rPr>
          <w:b/>
          <w:lang w:val="ro-RO"/>
        </w:rPr>
        <w:t xml:space="preserve"> </w:t>
      </w:r>
      <w:r w:rsidRPr="00C83CBB">
        <w:rPr>
          <w:b/>
          <w:lang w:val="ro-RO"/>
        </w:rPr>
        <w:t>la regulament</w:t>
      </w:r>
    </w:p>
    <w:p w14:paraId="03A7B359" w14:textId="77777777" w:rsidR="00C83CBB" w:rsidRPr="00C83CBB" w:rsidRDefault="00C83CBB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</w:p>
    <w:p w14:paraId="53981441" w14:textId="77777777" w:rsidR="00C83CBB" w:rsidRPr="00C83CBB" w:rsidRDefault="00C83CBB" w:rsidP="006C48D3">
      <w:pPr>
        <w:pStyle w:val="NormalWeb"/>
        <w:spacing w:before="0" w:beforeAutospacing="0" w:after="0" w:afterAutospacing="0"/>
        <w:jc w:val="both"/>
        <w:rPr>
          <w:b/>
          <w:lang w:val="ro-RO"/>
        </w:rPr>
      </w:pPr>
    </w:p>
    <w:p w14:paraId="0C4DE0ED" w14:textId="77777777" w:rsidR="006C48D3" w:rsidRPr="00C83CBB" w:rsidRDefault="006C48D3" w:rsidP="00C83CBB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C83CBB">
        <w:rPr>
          <w:b/>
          <w:lang w:val="ro-RO"/>
        </w:rPr>
        <w:t>CERERE</w:t>
      </w:r>
    </w:p>
    <w:p w14:paraId="22BA9960" w14:textId="77777777" w:rsidR="006C48D3" w:rsidRDefault="006C48D3" w:rsidP="00C83CBB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  <w:r w:rsidRPr="00C83CBB">
        <w:rPr>
          <w:b/>
          <w:lang w:val="ro-RO"/>
        </w:rPr>
        <w:t xml:space="preserve">pentru acordarea </w:t>
      </w:r>
      <w:proofErr w:type="spellStart"/>
      <w:r w:rsidRPr="00C83CBB">
        <w:rPr>
          <w:b/>
          <w:lang w:val="ro-RO"/>
        </w:rPr>
        <w:t>autorizaţiei</w:t>
      </w:r>
      <w:proofErr w:type="spellEnd"/>
    </w:p>
    <w:p w14:paraId="6B9AB0F8" w14:textId="77777777" w:rsidR="00C83CBB" w:rsidRDefault="00C83CBB" w:rsidP="00C83CBB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</w:p>
    <w:p w14:paraId="288403AB" w14:textId="77777777" w:rsidR="00C83CBB" w:rsidRPr="00C83CBB" w:rsidRDefault="00C83CBB" w:rsidP="00C83CBB">
      <w:pPr>
        <w:pStyle w:val="NormalWeb"/>
        <w:spacing w:before="0" w:beforeAutospacing="0" w:after="0" w:afterAutospacing="0"/>
        <w:jc w:val="center"/>
        <w:rPr>
          <w:b/>
          <w:lang w:val="ro-RO"/>
        </w:rPr>
      </w:pPr>
    </w:p>
    <w:p w14:paraId="6B8D8E69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Către</w:t>
      </w:r>
    </w:p>
    <w:p w14:paraId="309D4370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Autoritatea </w:t>
      </w:r>
      <w:proofErr w:type="spellStart"/>
      <w:r w:rsidRPr="006C48D3">
        <w:rPr>
          <w:lang w:val="ro-RO"/>
        </w:rPr>
        <w:t>Naţională</w:t>
      </w:r>
      <w:proofErr w:type="spellEnd"/>
      <w:r w:rsidRPr="006C48D3">
        <w:rPr>
          <w:lang w:val="ro-RO"/>
        </w:rPr>
        <w:t xml:space="preserve"> de Reglementare pentru Serviciile Comunitare de </w:t>
      </w:r>
      <w:proofErr w:type="spellStart"/>
      <w:r w:rsidRPr="006C48D3">
        <w:rPr>
          <w:lang w:val="ro-RO"/>
        </w:rPr>
        <w:t>Utilităţi</w:t>
      </w:r>
      <w:proofErr w:type="spellEnd"/>
      <w:r w:rsidRPr="006C48D3">
        <w:rPr>
          <w:lang w:val="ro-RO"/>
        </w:rPr>
        <w:t xml:space="preserve"> Publice</w:t>
      </w:r>
    </w:p>
    <w:p w14:paraId="1C30EBB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Primăria/Primăria Generală a Municipiului </w:t>
      </w:r>
      <w:proofErr w:type="spellStart"/>
      <w:r w:rsidRPr="006C48D3">
        <w:rPr>
          <w:lang w:val="ro-RO"/>
        </w:rPr>
        <w:t>Bucureşti</w:t>
      </w:r>
      <w:proofErr w:type="spellEnd"/>
      <w:r w:rsidRPr="006C48D3">
        <w:rPr>
          <w:lang w:val="ro-RO"/>
        </w:rPr>
        <w:t>/</w:t>
      </w:r>
      <w:proofErr w:type="spellStart"/>
      <w:r w:rsidRPr="006C48D3">
        <w:rPr>
          <w:lang w:val="ro-RO"/>
        </w:rPr>
        <w:t>Asociaţia</w:t>
      </w:r>
      <w:proofErr w:type="spellEnd"/>
      <w:r w:rsidRPr="006C48D3">
        <w:rPr>
          <w:lang w:val="ro-RO"/>
        </w:rPr>
        <w:t xml:space="preserve"> de Dezvoltare Intercomunitară/Consiliul 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................., având CIF ..............., cu sediul în localitatea ................, str. .............. nr. ....., </w:t>
      </w:r>
      <w:proofErr w:type="spellStart"/>
      <w:r w:rsidRPr="006C48D3">
        <w:rPr>
          <w:lang w:val="ro-RO"/>
        </w:rPr>
        <w:t>judeţul</w:t>
      </w:r>
      <w:proofErr w:type="spellEnd"/>
      <w:r w:rsidRPr="006C48D3">
        <w:rPr>
          <w:lang w:val="ro-RO"/>
        </w:rPr>
        <w:t xml:space="preserve">/sectorul ….….........., telefon ................, fax .................., e-mail ............., cont ..................., deschis la ................., vă solicită autorizarea </w:t>
      </w:r>
      <w:proofErr w:type="spellStart"/>
      <w:r w:rsidRPr="006C48D3">
        <w:rPr>
          <w:lang w:val="ro-RO"/>
        </w:rPr>
        <w:t>Autorităţii</w:t>
      </w:r>
      <w:proofErr w:type="spellEnd"/>
      <w:r w:rsidRPr="006C48D3">
        <w:rPr>
          <w:lang w:val="ro-RO"/>
        </w:rPr>
        <w:t xml:space="preserve"> de autorizare pentru exercitarea </w:t>
      </w:r>
      <w:proofErr w:type="spellStart"/>
      <w:r w:rsidRPr="006C48D3">
        <w:rPr>
          <w:lang w:val="ro-RO"/>
        </w:rPr>
        <w:t>atribuţiilor</w:t>
      </w:r>
      <w:proofErr w:type="spellEnd"/>
      <w:r w:rsidRPr="006C48D3">
        <w:rPr>
          <w:lang w:val="ro-RO"/>
        </w:rPr>
        <w:t xml:space="preserve"> legale în domeniul serviciilor publice de transport local/</w:t>
      </w:r>
      <w:proofErr w:type="spellStart"/>
      <w:r w:rsidRPr="006C48D3">
        <w:rPr>
          <w:lang w:val="ro-RO"/>
        </w:rPr>
        <w:t>judeţean</w:t>
      </w:r>
      <w:proofErr w:type="spellEnd"/>
      <w:r w:rsidRPr="006C48D3">
        <w:rPr>
          <w:lang w:val="ro-RO"/>
        </w:rPr>
        <w:t xml:space="preserve"> de persoane.</w:t>
      </w:r>
    </w:p>
    <w:p w14:paraId="1BD0998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Data ...........................</w:t>
      </w:r>
    </w:p>
    <w:p w14:paraId="2C9E06FD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Primar/Primar general/</w:t>
      </w:r>
      <w:proofErr w:type="spellStart"/>
      <w:r w:rsidRPr="006C48D3">
        <w:rPr>
          <w:lang w:val="ro-RO"/>
        </w:rPr>
        <w:t>Preşedinte</w:t>
      </w:r>
      <w:proofErr w:type="spellEnd"/>
      <w:r w:rsidRPr="006C48D3">
        <w:rPr>
          <w:lang w:val="ro-RO"/>
        </w:rPr>
        <w:t>,</w:t>
      </w:r>
    </w:p>
    <w:p w14:paraId="457EEDE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......................................... </w:t>
      </w:r>
    </w:p>
    <w:p w14:paraId="317A8B05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(semnătura </w:t>
      </w:r>
      <w:proofErr w:type="spellStart"/>
      <w:r w:rsidRPr="006C48D3">
        <w:rPr>
          <w:lang w:val="ro-RO"/>
        </w:rPr>
        <w:t>şi</w:t>
      </w:r>
      <w:proofErr w:type="spellEnd"/>
      <w:r w:rsidRPr="006C48D3">
        <w:rPr>
          <w:lang w:val="ro-RO"/>
        </w:rPr>
        <w:t xml:space="preserve"> </w:t>
      </w:r>
      <w:proofErr w:type="spellStart"/>
      <w:r w:rsidRPr="006C48D3">
        <w:rPr>
          <w:lang w:val="ro-RO"/>
        </w:rPr>
        <w:t>ştampila</w:t>
      </w:r>
      <w:proofErr w:type="spellEnd"/>
      <w:r w:rsidRPr="006C48D3">
        <w:rPr>
          <w:lang w:val="ro-RO"/>
        </w:rPr>
        <w:t>)</w:t>
      </w:r>
    </w:p>
    <w:p w14:paraId="4534043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7791FA02" w14:textId="77777777" w:rsidR="006C48D3" w:rsidRPr="006C48D3" w:rsidRDefault="006C48D3" w:rsidP="006C48D3">
      <w:pPr>
        <w:autoSpaceDE/>
        <w:autoSpaceDN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63104A1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118B6F88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ANEXA 2</w:t>
      </w:r>
      <w:r w:rsidR="00C83CBB">
        <w:rPr>
          <w:lang w:val="ro-RO"/>
        </w:rPr>
        <w:t xml:space="preserve"> </w:t>
      </w:r>
      <w:r w:rsidRPr="006C48D3">
        <w:rPr>
          <w:lang w:val="ro-RO"/>
        </w:rPr>
        <w:t>la regulament</w:t>
      </w:r>
    </w:p>
    <w:p w14:paraId="2D425C1F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 xml:space="preserve"> (a se vedea imaginea asociată) </w:t>
      </w:r>
    </w:p>
    <w:p w14:paraId="65D4CF13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</w:p>
    <w:p w14:paraId="3019067C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>-------------</w:t>
      </w:r>
    </w:p>
    <w:p w14:paraId="4B1AA32E" w14:textId="77777777" w:rsidR="006C48D3" w:rsidRPr="006C48D3" w:rsidRDefault="006C48D3" w:rsidP="006C48D3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6C48D3">
        <w:rPr>
          <w:lang w:val="ro-RO"/>
        </w:rPr>
        <w:t> </w:t>
      </w:r>
      <w:r w:rsidRPr="006C48D3">
        <w:rPr>
          <w:lang w:val="ro-RO"/>
        </w:rPr>
        <w:t> </w:t>
      </w:r>
      <w:r w:rsidRPr="006C48D3">
        <w:rPr>
          <w:lang w:val="ro-RO"/>
        </w:rPr>
        <w:t xml:space="preserve">Anexa nr. 2 la regulament a fost înlocuită cu anexa nr. 3 din ORDINUL nr. 367 din 11 iulie 2011, publicat în MONITORUL OFICIAL nr. 511 din 19 iulie 2011, potrivit pct. 2 al art. III din </w:t>
      </w:r>
      <w:proofErr w:type="spellStart"/>
      <w:r w:rsidRPr="006C48D3">
        <w:rPr>
          <w:lang w:val="ro-RO"/>
        </w:rPr>
        <w:t>acelaşi</w:t>
      </w:r>
      <w:proofErr w:type="spellEnd"/>
      <w:r w:rsidRPr="006C48D3">
        <w:rPr>
          <w:lang w:val="ro-RO"/>
        </w:rPr>
        <w:t xml:space="preserve"> act normativ.</w:t>
      </w:r>
    </w:p>
    <w:p w14:paraId="57F2F746" w14:textId="77777777" w:rsidR="00D51307" w:rsidRPr="00390A6A" w:rsidRDefault="00D51307">
      <w:pPr>
        <w:pStyle w:val="NormalWeb"/>
        <w:spacing w:before="0" w:beforeAutospacing="0" w:after="240" w:afterAutospacing="0"/>
        <w:jc w:val="both"/>
        <w:rPr>
          <w:lang w:val="ro-RO"/>
        </w:rPr>
      </w:pPr>
    </w:p>
    <w:sectPr w:rsidR="00D51307" w:rsidRPr="00390A6A" w:rsidSect="002D57C0">
      <w:footerReference w:type="default" r:id="rId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B7AB" w14:textId="77777777" w:rsidR="00622F6B" w:rsidRDefault="00622F6B" w:rsidP="00073C24">
      <w:r>
        <w:separator/>
      </w:r>
    </w:p>
  </w:endnote>
  <w:endnote w:type="continuationSeparator" w:id="0">
    <w:p w14:paraId="2B4518EF" w14:textId="77777777" w:rsidR="00622F6B" w:rsidRDefault="00622F6B" w:rsidP="0007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97983329"/>
      <w:docPartObj>
        <w:docPartGallery w:val="Page Numbers (Bottom of Page)"/>
        <w:docPartUnique/>
      </w:docPartObj>
    </w:sdtPr>
    <w:sdtEndPr/>
    <w:sdtContent>
      <w:p w14:paraId="3966A1A9" w14:textId="77777777" w:rsidR="00073C24" w:rsidRPr="00073C24" w:rsidRDefault="00073C24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073C24">
          <w:rPr>
            <w:rFonts w:ascii="Times New Roman" w:hAnsi="Times New Roman"/>
            <w:sz w:val="24"/>
            <w:szCs w:val="24"/>
          </w:rPr>
          <w:fldChar w:fldCharType="begin"/>
        </w:r>
        <w:r w:rsidRPr="00073C2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73C24">
          <w:rPr>
            <w:rFonts w:ascii="Times New Roman" w:hAnsi="Times New Roman"/>
            <w:sz w:val="24"/>
            <w:szCs w:val="24"/>
          </w:rPr>
          <w:fldChar w:fldCharType="separate"/>
        </w:r>
        <w:r w:rsidR="00CE1D30">
          <w:rPr>
            <w:rFonts w:ascii="Times New Roman" w:hAnsi="Times New Roman"/>
            <w:noProof/>
            <w:sz w:val="24"/>
            <w:szCs w:val="24"/>
          </w:rPr>
          <w:t>7</w:t>
        </w:r>
        <w:r w:rsidRPr="00073C2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154AF2E" w14:textId="77777777" w:rsidR="00073C24" w:rsidRDefault="00073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9A92" w14:textId="77777777" w:rsidR="00622F6B" w:rsidRDefault="00622F6B" w:rsidP="00073C24">
      <w:r>
        <w:separator/>
      </w:r>
    </w:p>
  </w:footnote>
  <w:footnote w:type="continuationSeparator" w:id="0">
    <w:p w14:paraId="77463A57" w14:textId="77777777" w:rsidR="00622F6B" w:rsidRDefault="00622F6B" w:rsidP="00073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4B"/>
    <w:rsid w:val="00073C24"/>
    <w:rsid w:val="000C6A58"/>
    <w:rsid w:val="00235D4B"/>
    <w:rsid w:val="002D57C0"/>
    <w:rsid w:val="00390A6A"/>
    <w:rsid w:val="003F04E0"/>
    <w:rsid w:val="00410FD4"/>
    <w:rsid w:val="00620F0E"/>
    <w:rsid w:val="00622F6B"/>
    <w:rsid w:val="006C48D3"/>
    <w:rsid w:val="00714930"/>
    <w:rsid w:val="00727009"/>
    <w:rsid w:val="00812B1F"/>
    <w:rsid w:val="008955D3"/>
    <w:rsid w:val="008C3D41"/>
    <w:rsid w:val="00966E5F"/>
    <w:rsid w:val="00984BB2"/>
    <w:rsid w:val="009F40C4"/>
    <w:rsid w:val="00A21201"/>
    <w:rsid w:val="00BD0278"/>
    <w:rsid w:val="00BF0DAE"/>
    <w:rsid w:val="00C6671D"/>
    <w:rsid w:val="00C83CBB"/>
    <w:rsid w:val="00CE1D30"/>
    <w:rsid w:val="00D51307"/>
    <w:rsid w:val="00DB4F7F"/>
    <w:rsid w:val="00DF1154"/>
    <w:rsid w:val="00DF12EA"/>
    <w:rsid w:val="00DF38EC"/>
    <w:rsid w:val="00E131C0"/>
    <w:rsid w:val="00E47D6F"/>
    <w:rsid w:val="00E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8F409"/>
  <w15:docId w15:val="{D2DE5105-F62D-4096-950A-D83C76AA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48D3"/>
    <w:rPr>
      <w:rFonts w:ascii="Courier New" w:eastAsiaTheme="minorEastAsia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073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3C24"/>
    <w:rPr>
      <w:rFonts w:ascii="Verdana" w:eastAsia="Verdana" w:hAnsi="Verdana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073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24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Claudia.Constantines</dc:creator>
  <cp:lastModifiedBy>Florin Stanila</cp:lastModifiedBy>
  <cp:revision>2</cp:revision>
  <dcterms:created xsi:type="dcterms:W3CDTF">2022-06-09T08:35:00Z</dcterms:created>
  <dcterms:modified xsi:type="dcterms:W3CDTF">2022-06-09T08:35:00Z</dcterms:modified>
</cp:coreProperties>
</file>