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34B35F3E" w:rsidR="002E6089" w:rsidRPr="00983AB3" w:rsidRDefault="003632F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bookmarkStart w:id="0" w:name="_Hlk115938790"/>
      <w:r>
        <w:rPr>
          <w:rFonts w:ascii="Arial" w:hAnsi="Arial" w:cs="Arial"/>
          <w:b/>
          <w:sz w:val="40"/>
          <w:szCs w:val="40"/>
        </w:rPr>
        <w:t>13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10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7E014D"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1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65AA7C79" w14:textId="77777777" w:rsidR="009B2419" w:rsidRPr="00CF460F" w:rsidRDefault="009B2419" w:rsidP="009B2419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CF460F">
        <w:rPr>
          <w:rFonts w:ascii="Arial" w:hAnsi="Arial" w:cs="Arial"/>
          <w:b/>
          <w:bCs/>
          <w:iCs/>
          <w:sz w:val="28"/>
          <w:szCs w:val="28"/>
          <w:lang w:val="it-IT"/>
        </w:rPr>
        <w:t>APĂ CANAL S.A. Galaţi</w:t>
      </w:r>
      <w:r w:rsidRPr="00CF460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F460F">
        <w:rPr>
          <w:rFonts w:ascii="Arial" w:hAnsi="Arial" w:cs="Arial"/>
          <w:b/>
          <w:iCs/>
          <w:sz w:val="28"/>
          <w:szCs w:val="28"/>
        </w:rPr>
        <w:t>–</w:t>
      </w:r>
      <w:r w:rsidRPr="00CF460F">
        <w:rPr>
          <w:rFonts w:ascii="Arial" w:hAnsi="Arial" w:cs="Arial"/>
        </w:rPr>
        <w:t xml:space="preserve"> </w:t>
      </w:r>
      <w:r w:rsidRPr="00CF460F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CF460F">
        <w:rPr>
          <w:rFonts w:ascii="Arial" w:hAnsi="Arial" w:cs="Arial"/>
          <w:b/>
        </w:rPr>
        <w:t>licenţei</w:t>
      </w:r>
      <w:proofErr w:type="spellEnd"/>
      <w:r w:rsidRPr="00CF460F">
        <w:rPr>
          <w:rFonts w:ascii="Arial" w:hAnsi="Arial" w:cs="Arial"/>
          <w:b/>
        </w:rPr>
        <w:t xml:space="preserve"> clasa 1 pentru serviciul public de alimentare cu apă și de canalizare, în sensul extinderii permisiunii de a presta serviciul de canalizare în aria administrativ-teritorială a comunei Berești Meria din județul Galați. </w:t>
      </w:r>
    </w:p>
    <w:p w14:paraId="58760CD1" w14:textId="77777777" w:rsidR="009B2419" w:rsidRPr="001472FF" w:rsidRDefault="009B2419" w:rsidP="009B24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1472FF">
        <w:rPr>
          <w:rFonts w:ascii="Arial" w:hAnsi="Arial" w:cs="Arial"/>
          <w:b/>
          <w:bCs/>
          <w:iCs/>
          <w:sz w:val="28"/>
          <w:szCs w:val="28"/>
        </w:rPr>
        <w:t xml:space="preserve">COMPANIA AQUASERV S.A. Târgu </w:t>
      </w:r>
      <w:proofErr w:type="spellStart"/>
      <w:r w:rsidRPr="001472FF">
        <w:rPr>
          <w:rFonts w:ascii="Arial" w:hAnsi="Arial" w:cs="Arial"/>
          <w:b/>
          <w:bCs/>
          <w:iCs/>
          <w:sz w:val="28"/>
          <w:szCs w:val="28"/>
        </w:rPr>
        <w:t>Mureş</w:t>
      </w:r>
      <w:proofErr w:type="spellEnd"/>
      <w:r w:rsidRPr="001472F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1472FF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1472FF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1472FF">
        <w:rPr>
          <w:rFonts w:ascii="Arial" w:hAnsi="Arial" w:cs="Arial"/>
          <w:b/>
          <w:iCs/>
        </w:rPr>
        <w:t>licenţei</w:t>
      </w:r>
      <w:proofErr w:type="spellEnd"/>
      <w:r w:rsidRPr="001472FF">
        <w:rPr>
          <w:rFonts w:ascii="Arial" w:hAnsi="Arial" w:cs="Arial"/>
          <w:b/>
          <w:iCs/>
        </w:rPr>
        <w:t xml:space="preserve"> clasa 1 pentru serviciul public de alimentare cu apă și de canalizare, </w:t>
      </w:r>
      <w:r w:rsidRPr="00070ADA">
        <w:rPr>
          <w:rFonts w:ascii="Arial" w:hAnsi="Arial" w:cs="Arial"/>
          <w:b/>
          <w:iCs/>
        </w:rPr>
        <w:t>în sensul extinderii permisiunii de a furniza serviciul public de alimentare cu apă în ariile administrativ-teritoriale ale comunelor Ideciu de Jos și Pănet din județul Mureș</w:t>
      </w:r>
      <w:r w:rsidRPr="001472FF">
        <w:rPr>
          <w:rFonts w:ascii="Arial" w:hAnsi="Arial" w:cs="Arial"/>
          <w:b/>
        </w:rPr>
        <w:t>.</w:t>
      </w:r>
    </w:p>
    <w:p w14:paraId="43D6861E" w14:textId="77777777" w:rsidR="009B2419" w:rsidRPr="00C2158A" w:rsidRDefault="009B2419" w:rsidP="009B24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8C76F6">
        <w:rPr>
          <w:rFonts w:ascii="Arial" w:hAnsi="Arial" w:cs="Arial"/>
          <w:b/>
          <w:bCs/>
          <w:iCs/>
          <w:sz w:val="28"/>
          <w:szCs w:val="28"/>
        </w:rPr>
        <w:t xml:space="preserve">APĂ-CANAL ILFOV S.A. Pantelimon </w:t>
      </w:r>
      <w:r w:rsidRPr="008C76F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8C76F6">
        <w:rPr>
          <w:rFonts w:ascii="Arial" w:hAnsi="Arial" w:cs="Arial"/>
          <w:b/>
        </w:rPr>
        <w:t xml:space="preserve">solicită: </w:t>
      </w:r>
      <w:r w:rsidRPr="008C76F6">
        <w:rPr>
          <w:rFonts w:ascii="Arial" w:hAnsi="Arial" w:cs="Arial"/>
          <w:b/>
          <w:bCs/>
        </w:rPr>
        <w:t xml:space="preserve">eliberarea </w:t>
      </w:r>
      <w:proofErr w:type="spellStart"/>
      <w:r w:rsidRPr="008C76F6">
        <w:rPr>
          <w:rFonts w:ascii="Arial" w:hAnsi="Arial" w:cs="Arial"/>
          <w:b/>
          <w:bCs/>
        </w:rPr>
        <w:t>licenţei</w:t>
      </w:r>
      <w:proofErr w:type="spellEnd"/>
      <w:r w:rsidRPr="008C76F6">
        <w:rPr>
          <w:rFonts w:ascii="Arial" w:hAnsi="Arial" w:cs="Arial"/>
          <w:b/>
          <w:bCs/>
        </w:rPr>
        <w:t xml:space="preserve"> clasa 2 pentru serviciul public de alimentare cu apă și de canalizare, respectiv acordarea permisiunii de a furniza/presta serviciul, în unitățile administrativ – teritoriale ale orașelor Bragadiru, Pantelimon și Măgurele și ale comunelor Balotești, Brănești, Cernica, </w:t>
      </w:r>
      <w:r w:rsidRPr="00C2158A">
        <w:rPr>
          <w:rFonts w:ascii="Arial" w:hAnsi="Arial" w:cs="Arial"/>
          <w:b/>
          <w:bCs/>
        </w:rPr>
        <w:t>Ciolpani, Ciorogârla, Clinceni, Cornetu, Dobroești, Domnești, Glina, Jilava, Moara Vlăsiei, Grădiștea, Mogoșoaia, Periș, Dragomirești Vale, Vidra și Tunari din județul Ilfov</w:t>
      </w:r>
      <w:r w:rsidRPr="00C2158A">
        <w:rPr>
          <w:rFonts w:ascii="Arial" w:hAnsi="Arial" w:cs="Arial"/>
          <w:b/>
        </w:rPr>
        <w:t>.</w:t>
      </w:r>
    </w:p>
    <w:bookmarkEnd w:id="0"/>
    <w:p w14:paraId="39D6F64F" w14:textId="4B031036" w:rsidR="006B60C1" w:rsidRPr="00C2158A" w:rsidRDefault="00273883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C2158A">
        <w:rPr>
          <w:rFonts w:ascii="Arial" w:hAnsi="Arial" w:cs="Arial"/>
          <w:b/>
          <w:bCs/>
          <w:iCs/>
          <w:sz w:val="28"/>
          <w:szCs w:val="28"/>
        </w:rPr>
        <w:t xml:space="preserve">URBAN S.A. Slobozia </w:t>
      </w:r>
      <w:r w:rsidR="006B60C1" w:rsidRPr="00C2158A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C2158A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C2158A">
        <w:rPr>
          <w:rFonts w:ascii="Arial" w:hAnsi="Arial" w:cs="Arial"/>
          <w:b/>
          <w:iCs/>
        </w:rPr>
        <w:t>licenţei</w:t>
      </w:r>
      <w:proofErr w:type="spellEnd"/>
      <w:r w:rsidRPr="00C2158A">
        <w:rPr>
          <w:rFonts w:ascii="Arial" w:hAnsi="Arial" w:cs="Arial"/>
          <w:b/>
          <w:iCs/>
        </w:rPr>
        <w:t xml:space="preserve"> clasa 2 pentru serviciul public de alimentare cu apă și de canalizare, în sensul extinderii permisiunii de a furniza serviciul public de alimentare cu apă în ariile administrativ-teritoriale ale comunelor Miloșești și Rădulești din județul Ialomița</w:t>
      </w:r>
      <w:r w:rsidR="006B60C1" w:rsidRPr="00C2158A">
        <w:rPr>
          <w:rFonts w:ascii="Arial" w:hAnsi="Arial" w:cs="Arial"/>
          <w:b/>
        </w:rPr>
        <w:t>.</w:t>
      </w:r>
    </w:p>
    <w:bookmarkEnd w:id="1"/>
    <w:p w14:paraId="0B274F12" w14:textId="77777777" w:rsidR="00C2158A" w:rsidRPr="00983AB3" w:rsidRDefault="00C2158A" w:rsidP="00C2158A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7E112154" w14:textId="77777777" w:rsidR="00C2158A" w:rsidRPr="00983AB3" w:rsidRDefault="00C2158A" w:rsidP="00C2158A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 – ora 10.30</w:t>
      </w:r>
    </w:p>
    <w:p w14:paraId="723891C4" w14:textId="77777777" w:rsidR="00C2158A" w:rsidRPr="00983AB3" w:rsidRDefault="00C2158A" w:rsidP="00C2158A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7F3D0EF3" w14:textId="77777777" w:rsidR="00C2158A" w:rsidRPr="00E167D2" w:rsidRDefault="00C2158A" w:rsidP="00C2158A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C33AA49" w14:textId="77777777" w:rsidR="00C2158A" w:rsidRPr="001F4C51" w:rsidRDefault="00C2158A" w:rsidP="00C2158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F4C51">
        <w:rPr>
          <w:rFonts w:ascii="Arial" w:hAnsi="Arial" w:cs="Arial"/>
          <w:b/>
          <w:bCs/>
          <w:iCs/>
          <w:sz w:val="28"/>
          <w:szCs w:val="28"/>
        </w:rPr>
        <w:t xml:space="preserve">RER SUD S.A. Buzău </w:t>
      </w:r>
      <w:r w:rsidRPr="001F4C51">
        <w:rPr>
          <w:rFonts w:ascii="Arial" w:hAnsi="Arial" w:cs="Arial"/>
          <w:b/>
          <w:iCs/>
          <w:sz w:val="28"/>
          <w:szCs w:val="28"/>
        </w:rPr>
        <w:t>–</w:t>
      </w:r>
      <w:r w:rsidRPr="001F4C51">
        <w:rPr>
          <w:rFonts w:ascii="Arial" w:hAnsi="Arial" w:cs="Arial"/>
          <w:b/>
          <w:iCs/>
        </w:rPr>
        <w:t xml:space="preserve"> solicită: modificarea condițiilor asociate licenței clasa 1 pentru serviciul public de salubrizare a localităților, în sensul acordării permisiunii </w:t>
      </w:r>
      <w:r w:rsidRPr="001F4C51">
        <w:rPr>
          <w:rFonts w:ascii="Arial" w:hAnsi="Arial" w:cs="Arial"/>
          <w:b/>
          <w:iCs/>
        </w:rPr>
        <w:lastRenderedPageBreak/>
        <w:t xml:space="preserve">de a presta activitatea de colectare separată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transport separat al </w:t>
      </w:r>
      <w:proofErr w:type="spellStart"/>
      <w:r w:rsidRPr="001F4C51">
        <w:rPr>
          <w:rFonts w:ascii="Arial" w:hAnsi="Arial" w:cs="Arial"/>
          <w:b/>
          <w:iCs/>
        </w:rPr>
        <w:t>deşeurilor</w:t>
      </w:r>
      <w:proofErr w:type="spellEnd"/>
      <w:r w:rsidRPr="001F4C51">
        <w:rPr>
          <w:rFonts w:ascii="Arial" w:hAnsi="Arial" w:cs="Arial"/>
          <w:b/>
          <w:iCs/>
        </w:rPr>
        <w:t xml:space="preserve"> municipale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al </w:t>
      </w:r>
      <w:proofErr w:type="spellStart"/>
      <w:r w:rsidRPr="001F4C51">
        <w:rPr>
          <w:rFonts w:ascii="Arial" w:hAnsi="Arial" w:cs="Arial"/>
          <w:b/>
          <w:iCs/>
        </w:rPr>
        <w:t>deşeurilor</w:t>
      </w:r>
      <w:proofErr w:type="spellEnd"/>
      <w:r w:rsidRPr="001F4C51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F4C51">
        <w:rPr>
          <w:rFonts w:ascii="Arial" w:hAnsi="Arial" w:cs="Arial"/>
          <w:b/>
          <w:iCs/>
        </w:rPr>
        <w:t>activităţi</w:t>
      </w:r>
      <w:proofErr w:type="spellEnd"/>
      <w:r w:rsidRPr="001F4C51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</w:t>
      </w:r>
      <w:proofErr w:type="spellStart"/>
      <w:r w:rsidRPr="001F4C51">
        <w:rPr>
          <w:rFonts w:ascii="Arial" w:hAnsi="Arial" w:cs="Arial"/>
          <w:b/>
          <w:iCs/>
        </w:rPr>
        <w:t>instituţii</w:t>
      </w:r>
      <w:proofErr w:type="spellEnd"/>
      <w:r w:rsidRPr="001F4C51">
        <w:rPr>
          <w:rFonts w:ascii="Arial" w:hAnsi="Arial" w:cs="Arial"/>
          <w:b/>
          <w:iCs/>
        </w:rPr>
        <w:t xml:space="preserve">, inclusiv </w:t>
      </w:r>
      <w:proofErr w:type="spellStart"/>
      <w:r w:rsidRPr="001F4C51">
        <w:rPr>
          <w:rFonts w:ascii="Arial" w:hAnsi="Arial" w:cs="Arial"/>
          <w:b/>
          <w:iCs/>
        </w:rPr>
        <w:t>fracţii</w:t>
      </w:r>
      <w:proofErr w:type="spellEnd"/>
      <w:r w:rsidRPr="001F4C51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1F4C51">
        <w:rPr>
          <w:rFonts w:ascii="Arial" w:hAnsi="Arial" w:cs="Arial"/>
          <w:b/>
          <w:iCs/>
        </w:rPr>
        <w:t>deşeuri</w:t>
      </w:r>
      <w:proofErr w:type="spellEnd"/>
      <w:r w:rsidRPr="001F4C51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electronice, baterii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acumulatori în ariile administrativ-teritoriale ale municipiului Brăila, orașelor Făurei, Ianca, Însurăței și a comunelor Bărăganul, Berteștii de Jos, Bordei Verde, </w:t>
      </w:r>
      <w:proofErr w:type="spellStart"/>
      <w:r w:rsidRPr="001F4C51">
        <w:rPr>
          <w:rFonts w:ascii="Arial" w:hAnsi="Arial" w:cs="Arial"/>
          <w:b/>
          <w:iCs/>
        </w:rPr>
        <w:t>Cazașu</w:t>
      </w:r>
      <w:proofErr w:type="spellEnd"/>
      <w:r w:rsidRPr="001F4C51">
        <w:rPr>
          <w:rFonts w:ascii="Arial" w:hAnsi="Arial" w:cs="Arial"/>
          <w:b/>
          <w:iCs/>
        </w:rPr>
        <w:t xml:space="preserve">, Chiscani, Ciocile, Cireșu, Dudești, Frecăței, Galbenu, Gemenele, Grădiștea, Gropeni, Jirlău, Mărașu, Măxineni, Mircea Vodă, Movila </w:t>
      </w:r>
      <w:proofErr w:type="spellStart"/>
      <w:r w:rsidRPr="001F4C51">
        <w:rPr>
          <w:rFonts w:ascii="Arial" w:hAnsi="Arial" w:cs="Arial"/>
          <w:b/>
          <w:iCs/>
        </w:rPr>
        <w:t>Miresii</w:t>
      </w:r>
      <w:proofErr w:type="spellEnd"/>
      <w:r w:rsidRPr="001F4C51">
        <w:rPr>
          <w:rFonts w:ascii="Arial" w:hAnsi="Arial" w:cs="Arial"/>
          <w:b/>
          <w:iCs/>
        </w:rPr>
        <w:t xml:space="preserve">, Racoviță, </w:t>
      </w:r>
      <w:proofErr w:type="spellStart"/>
      <w:r w:rsidRPr="001F4C51">
        <w:rPr>
          <w:rFonts w:ascii="Arial" w:hAnsi="Arial" w:cs="Arial"/>
          <w:b/>
          <w:iCs/>
        </w:rPr>
        <w:t>Rîmnicelu</w:t>
      </w:r>
      <w:proofErr w:type="spellEnd"/>
      <w:r w:rsidRPr="001F4C51">
        <w:rPr>
          <w:rFonts w:ascii="Arial" w:hAnsi="Arial" w:cs="Arial"/>
          <w:b/>
          <w:iCs/>
        </w:rPr>
        <w:t xml:space="preserve">, Romanu, Roșiori, Salcia Tudor, Scorțaru Nou, Siliștea, Stăncuța, </w:t>
      </w:r>
      <w:proofErr w:type="spellStart"/>
      <w:r w:rsidRPr="001F4C51">
        <w:rPr>
          <w:rFonts w:ascii="Arial" w:hAnsi="Arial" w:cs="Arial"/>
          <w:b/>
          <w:iCs/>
        </w:rPr>
        <w:t>Surdila</w:t>
      </w:r>
      <w:proofErr w:type="spellEnd"/>
      <w:r w:rsidRPr="001F4C51">
        <w:rPr>
          <w:rFonts w:ascii="Arial" w:hAnsi="Arial" w:cs="Arial"/>
          <w:b/>
          <w:iCs/>
        </w:rPr>
        <w:t xml:space="preserve"> </w:t>
      </w:r>
      <w:proofErr w:type="spellStart"/>
      <w:r w:rsidRPr="001F4C51">
        <w:rPr>
          <w:rFonts w:ascii="Arial" w:hAnsi="Arial" w:cs="Arial"/>
          <w:b/>
          <w:iCs/>
        </w:rPr>
        <w:t>Găiseanca</w:t>
      </w:r>
      <w:proofErr w:type="spellEnd"/>
      <w:r w:rsidRPr="001F4C51">
        <w:rPr>
          <w:rFonts w:ascii="Arial" w:hAnsi="Arial" w:cs="Arial"/>
          <w:b/>
          <w:iCs/>
        </w:rPr>
        <w:t xml:space="preserve">, </w:t>
      </w:r>
      <w:proofErr w:type="spellStart"/>
      <w:r w:rsidRPr="001F4C51">
        <w:rPr>
          <w:rFonts w:ascii="Arial" w:hAnsi="Arial" w:cs="Arial"/>
          <w:b/>
          <w:iCs/>
        </w:rPr>
        <w:t>Surdila</w:t>
      </w:r>
      <w:proofErr w:type="spellEnd"/>
      <w:r w:rsidRPr="001F4C51">
        <w:rPr>
          <w:rFonts w:ascii="Arial" w:hAnsi="Arial" w:cs="Arial"/>
          <w:b/>
          <w:iCs/>
        </w:rPr>
        <w:t xml:space="preserve"> Greci, Șuțești, Tichilești, Traian, Tudor Vladimirescu, Tufești, Ulmu, Unirea, Vădeni, Victoria, Vișani, Viziru și Zăvoaia din județul Brăila și respectiv activitatea de măturat, spălat, stropire și întreținere a căilor publice, în aria administrativ-teritorială a municipiului Brăila din județul Brăila.</w:t>
      </w:r>
    </w:p>
    <w:p w14:paraId="65189C3E" w14:textId="77777777" w:rsidR="00C2158A" w:rsidRPr="001F4C51" w:rsidRDefault="00C2158A" w:rsidP="00C2158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F4C51">
        <w:rPr>
          <w:rFonts w:ascii="Arial" w:hAnsi="Arial" w:cs="Arial"/>
          <w:b/>
          <w:iCs/>
          <w:sz w:val="28"/>
          <w:szCs w:val="28"/>
        </w:rPr>
        <w:t>SOCIETATEA DE GOSPODĂRIRE COMUNALĂ GRUIU S.R.L. Gruiu –</w:t>
      </w:r>
      <w:r w:rsidRPr="001F4C51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1F4C51">
        <w:rPr>
          <w:rFonts w:ascii="Arial" w:hAnsi="Arial" w:cs="Arial"/>
          <w:b/>
          <w:iCs/>
        </w:rPr>
        <w:t>licenţei</w:t>
      </w:r>
      <w:proofErr w:type="spellEnd"/>
      <w:r w:rsidRPr="001F4C51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transport separat al </w:t>
      </w:r>
      <w:proofErr w:type="spellStart"/>
      <w:r w:rsidRPr="001F4C51">
        <w:rPr>
          <w:rFonts w:ascii="Arial" w:hAnsi="Arial" w:cs="Arial"/>
          <w:b/>
          <w:iCs/>
        </w:rPr>
        <w:t>deşeurilor</w:t>
      </w:r>
      <w:proofErr w:type="spellEnd"/>
      <w:r w:rsidRPr="001F4C51">
        <w:rPr>
          <w:rFonts w:ascii="Arial" w:hAnsi="Arial" w:cs="Arial"/>
          <w:b/>
          <w:iCs/>
        </w:rPr>
        <w:t xml:space="preserve"> municipale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al </w:t>
      </w:r>
      <w:proofErr w:type="spellStart"/>
      <w:r w:rsidRPr="001F4C51">
        <w:rPr>
          <w:rFonts w:ascii="Arial" w:hAnsi="Arial" w:cs="Arial"/>
          <w:b/>
          <w:iCs/>
        </w:rPr>
        <w:t>deşeurilor</w:t>
      </w:r>
      <w:proofErr w:type="spellEnd"/>
      <w:r w:rsidRPr="001F4C51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F4C51">
        <w:rPr>
          <w:rFonts w:ascii="Arial" w:hAnsi="Arial" w:cs="Arial"/>
          <w:b/>
          <w:iCs/>
        </w:rPr>
        <w:t>activităţi</w:t>
      </w:r>
      <w:proofErr w:type="spellEnd"/>
      <w:r w:rsidRPr="001F4C51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</w:t>
      </w:r>
      <w:proofErr w:type="spellStart"/>
      <w:r w:rsidRPr="001F4C51">
        <w:rPr>
          <w:rFonts w:ascii="Arial" w:hAnsi="Arial" w:cs="Arial"/>
          <w:b/>
          <w:iCs/>
        </w:rPr>
        <w:t>instituţii</w:t>
      </w:r>
      <w:proofErr w:type="spellEnd"/>
      <w:r w:rsidRPr="001F4C51">
        <w:rPr>
          <w:rFonts w:ascii="Arial" w:hAnsi="Arial" w:cs="Arial"/>
          <w:b/>
          <w:iCs/>
        </w:rPr>
        <w:t xml:space="preserve">, inclusiv </w:t>
      </w:r>
      <w:proofErr w:type="spellStart"/>
      <w:r w:rsidRPr="001F4C51">
        <w:rPr>
          <w:rFonts w:ascii="Arial" w:hAnsi="Arial" w:cs="Arial"/>
          <w:b/>
          <w:iCs/>
        </w:rPr>
        <w:t>fracţii</w:t>
      </w:r>
      <w:proofErr w:type="spellEnd"/>
      <w:r w:rsidRPr="001F4C51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1F4C51">
        <w:rPr>
          <w:rFonts w:ascii="Arial" w:hAnsi="Arial" w:cs="Arial"/>
          <w:b/>
          <w:iCs/>
        </w:rPr>
        <w:t>deşeuri</w:t>
      </w:r>
      <w:proofErr w:type="spellEnd"/>
      <w:r w:rsidRPr="001F4C51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electronice, baterii </w:t>
      </w:r>
      <w:proofErr w:type="spellStart"/>
      <w:r w:rsidRPr="001F4C51">
        <w:rPr>
          <w:rFonts w:ascii="Arial" w:hAnsi="Arial" w:cs="Arial"/>
          <w:b/>
          <w:iCs/>
        </w:rPr>
        <w:t>şi</w:t>
      </w:r>
      <w:proofErr w:type="spellEnd"/>
      <w:r w:rsidRPr="001F4C51">
        <w:rPr>
          <w:rFonts w:ascii="Arial" w:hAnsi="Arial" w:cs="Arial"/>
          <w:b/>
          <w:iCs/>
        </w:rPr>
        <w:t xml:space="preserve"> acumulatori, respectiv acordarea permisiunii de a presta activitatea în comuna Gruiu din județul Ilfov.</w:t>
      </w:r>
    </w:p>
    <w:p w14:paraId="2CB13DCD" w14:textId="77777777" w:rsidR="00C2158A" w:rsidRPr="001F4C51" w:rsidRDefault="00C2158A" w:rsidP="00C2158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F4C51">
        <w:rPr>
          <w:rFonts w:ascii="Arial" w:hAnsi="Arial" w:cs="Arial"/>
          <w:b/>
          <w:bCs/>
          <w:iCs/>
          <w:sz w:val="28"/>
          <w:szCs w:val="28"/>
        </w:rPr>
        <w:t xml:space="preserve">COMPREST S.A. </w:t>
      </w:r>
      <w:proofErr w:type="spellStart"/>
      <w:r w:rsidRPr="001F4C51">
        <w:rPr>
          <w:rFonts w:ascii="Arial" w:hAnsi="Arial" w:cs="Arial"/>
          <w:b/>
          <w:bCs/>
          <w:iCs/>
          <w:sz w:val="28"/>
          <w:szCs w:val="28"/>
        </w:rPr>
        <w:t>Braşov</w:t>
      </w:r>
      <w:proofErr w:type="spellEnd"/>
      <w:r w:rsidRPr="001F4C5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1F4C51">
        <w:rPr>
          <w:rFonts w:ascii="Arial" w:hAnsi="Arial" w:cs="Arial"/>
          <w:b/>
          <w:iCs/>
          <w:sz w:val="28"/>
          <w:szCs w:val="28"/>
        </w:rPr>
        <w:t>–</w:t>
      </w:r>
      <w:r w:rsidRPr="001F4C51">
        <w:rPr>
          <w:rFonts w:ascii="Arial" w:hAnsi="Arial" w:cs="Arial"/>
          <w:b/>
          <w:iCs/>
        </w:rPr>
        <w:t xml:space="preserve"> solicită: solicită: modificarea condițiilor asociate licenței clasa 1 </w:t>
      </w:r>
      <w:r w:rsidRPr="001F4C51">
        <w:rPr>
          <w:rFonts w:ascii="Arial" w:hAnsi="Arial" w:cs="Arial"/>
          <w:b/>
        </w:rPr>
        <w:t xml:space="preserve">pentru </w:t>
      </w:r>
      <w:r w:rsidRPr="001F4C51">
        <w:rPr>
          <w:rFonts w:ascii="Arial" w:hAnsi="Arial" w:cs="Arial"/>
          <w:b/>
          <w:i/>
          <w:iCs/>
        </w:rPr>
        <w:t xml:space="preserve">serviciul public de salubrizare a </w:t>
      </w:r>
      <w:proofErr w:type="spellStart"/>
      <w:r w:rsidRPr="001F4C51">
        <w:rPr>
          <w:rFonts w:ascii="Arial" w:hAnsi="Arial" w:cs="Arial"/>
          <w:b/>
          <w:i/>
          <w:iCs/>
        </w:rPr>
        <w:t>localităţilor</w:t>
      </w:r>
      <w:proofErr w:type="spellEnd"/>
      <w:r w:rsidRPr="001F4C51">
        <w:rPr>
          <w:rFonts w:ascii="Arial" w:hAnsi="Arial" w:cs="Arial"/>
          <w:b/>
          <w:iCs/>
        </w:rPr>
        <w:t xml:space="preserve">, </w:t>
      </w:r>
      <w:r w:rsidRPr="001F4C51">
        <w:rPr>
          <w:rFonts w:ascii="Arial" w:hAnsi="Arial" w:cs="Arial"/>
          <w:b/>
        </w:rPr>
        <w:t xml:space="preserve">în sensul acordării permisiunii de a presta </w:t>
      </w:r>
      <w:r w:rsidRPr="001F4C51">
        <w:rPr>
          <w:rFonts w:ascii="Arial" w:hAnsi="Arial" w:cs="Arial"/>
          <w:b/>
          <w:bCs/>
          <w:kern w:val="32"/>
        </w:rPr>
        <w:t xml:space="preserve">activitatea de colectare separată și transport separat al </w:t>
      </w:r>
      <w:proofErr w:type="spellStart"/>
      <w:r w:rsidRPr="001F4C51">
        <w:rPr>
          <w:rFonts w:ascii="Arial" w:hAnsi="Arial" w:cs="Arial"/>
          <w:b/>
          <w:bCs/>
          <w:kern w:val="32"/>
        </w:rPr>
        <w:t>deşeurilor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municipale </w:t>
      </w:r>
      <w:proofErr w:type="spellStart"/>
      <w:r w:rsidRPr="001F4C51">
        <w:rPr>
          <w:rFonts w:ascii="Arial" w:hAnsi="Arial" w:cs="Arial"/>
          <w:b/>
          <w:bCs/>
          <w:kern w:val="32"/>
        </w:rPr>
        <w:t>şi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al </w:t>
      </w:r>
      <w:proofErr w:type="spellStart"/>
      <w:r w:rsidRPr="001F4C51">
        <w:rPr>
          <w:rFonts w:ascii="Arial" w:hAnsi="Arial" w:cs="Arial"/>
          <w:b/>
          <w:bCs/>
          <w:kern w:val="32"/>
        </w:rPr>
        <w:t>deşeurilor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similare provenind din </w:t>
      </w:r>
      <w:proofErr w:type="spellStart"/>
      <w:r w:rsidRPr="001F4C51">
        <w:rPr>
          <w:rFonts w:ascii="Arial" w:hAnsi="Arial" w:cs="Arial"/>
          <w:b/>
          <w:bCs/>
          <w:kern w:val="32"/>
        </w:rPr>
        <w:t>activităţi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comerciale din industrie </w:t>
      </w:r>
      <w:proofErr w:type="spellStart"/>
      <w:r w:rsidRPr="001F4C51">
        <w:rPr>
          <w:rFonts w:ascii="Arial" w:hAnsi="Arial" w:cs="Arial"/>
          <w:b/>
          <w:bCs/>
          <w:kern w:val="32"/>
        </w:rPr>
        <w:t>şi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</w:t>
      </w:r>
      <w:proofErr w:type="spellStart"/>
      <w:r w:rsidRPr="001F4C51">
        <w:rPr>
          <w:rFonts w:ascii="Arial" w:hAnsi="Arial" w:cs="Arial"/>
          <w:b/>
          <w:bCs/>
          <w:kern w:val="32"/>
        </w:rPr>
        <w:t>instituţii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, inclusiv </w:t>
      </w:r>
      <w:proofErr w:type="spellStart"/>
      <w:r w:rsidRPr="001F4C51">
        <w:rPr>
          <w:rFonts w:ascii="Arial" w:hAnsi="Arial" w:cs="Arial"/>
          <w:b/>
          <w:bCs/>
          <w:kern w:val="32"/>
        </w:rPr>
        <w:t>fracţii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colectate separat, fără a aduce atingere fluxului de </w:t>
      </w:r>
      <w:proofErr w:type="spellStart"/>
      <w:r w:rsidRPr="001F4C51">
        <w:rPr>
          <w:rFonts w:ascii="Arial" w:hAnsi="Arial" w:cs="Arial"/>
          <w:b/>
          <w:bCs/>
          <w:kern w:val="32"/>
        </w:rPr>
        <w:t>deşeuri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de echipamente electrice </w:t>
      </w:r>
      <w:proofErr w:type="spellStart"/>
      <w:r w:rsidRPr="001F4C51">
        <w:rPr>
          <w:rFonts w:ascii="Arial" w:hAnsi="Arial" w:cs="Arial"/>
          <w:b/>
          <w:bCs/>
          <w:kern w:val="32"/>
        </w:rPr>
        <w:t>şi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electronice, baterii </w:t>
      </w:r>
      <w:proofErr w:type="spellStart"/>
      <w:r w:rsidRPr="001F4C51">
        <w:rPr>
          <w:rFonts w:ascii="Arial" w:hAnsi="Arial" w:cs="Arial"/>
          <w:b/>
          <w:bCs/>
          <w:kern w:val="32"/>
        </w:rPr>
        <w:t>şi</w:t>
      </w:r>
      <w:proofErr w:type="spellEnd"/>
      <w:r w:rsidRPr="001F4C51">
        <w:rPr>
          <w:rFonts w:ascii="Arial" w:hAnsi="Arial" w:cs="Arial"/>
          <w:b/>
          <w:bCs/>
          <w:kern w:val="32"/>
        </w:rPr>
        <w:t xml:space="preserve"> acumulatori,</w:t>
      </w:r>
      <w:r w:rsidRPr="001F4C51">
        <w:rPr>
          <w:rFonts w:ascii="Arial" w:hAnsi="Arial" w:cs="Arial"/>
          <w:b/>
        </w:rPr>
        <w:t xml:space="preserve"> în aria administrativ-teritorială a comunei Bod din județul Brașov și respectiv acordarea permisiunii în Sectorul 2, lot 1 și lot 2 din municipiul Brașov de a presta activitățile de </w:t>
      </w:r>
      <w:r w:rsidRPr="001F4C51">
        <w:rPr>
          <w:rFonts w:ascii="Arial" w:hAnsi="Arial" w:cs="Arial"/>
          <w:b/>
          <w:bCs/>
          <w:iCs/>
        </w:rPr>
        <w:t xml:space="preserve">măturat, spălat, stropit </w:t>
      </w:r>
      <w:proofErr w:type="spellStart"/>
      <w:r w:rsidRPr="001F4C51">
        <w:rPr>
          <w:rFonts w:ascii="Arial" w:hAnsi="Arial" w:cs="Arial"/>
          <w:b/>
          <w:bCs/>
          <w:iCs/>
        </w:rPr>
        <w:t>şi</w:t>
      </w:r>
      <w:proofErr w:type="spellEnd"/>
      <w:r w:rsidRPr="001F4C51">
        <w:rPr>
          <w:rFonts w:ascii="Arial" w:hAnsi="Arial" w:cs="Arial"/>
          <w:b/>
          <w:bCs/>
          <w:iCs/>
        </w:rPr>
        <w:t xml:space="preserve"> </w:t>
      </w:r>
      <w:proofErr w:type="spellStart"/>
      <w:r w:rsidRPr="001F4C51">
        <w:rPr>
          <w:rFonts w:ascii="Arial" w:hAnsi="Arial" w:cs="Arial"/>
          <w:b/>
          <w:bCs/>
          <w:iCs/>
        </w:rPr>
        <w:t>întreţinere</w:t>
      </w:r>
      <w:proofErr w:type="spellEnd"/>
      <w:r w:rsidRPr="001F4C51">
        <w:rPr>
          <w:rFonts w:ascii="Arial" w:hAnsi="Arial" w:cs="Arial"/>
          <w:b/>
          <w:bCs/>
          <w:iCs/>
        </w:rPr>
        <w:t xml:space="preserve"> a căilor publice și de curățare și transportul zăpezii de pe căile publice și menținerea în funcțiune a acestora pe timp de polei sau îngheț</w:t>
      </w:r>
      <w:r w:rsidRPr="001F4C51">
        <w:rPr>
          <w:rFonts w:ascii="Arial" w:hAnsi="Arial" w:cs="Arial"/>
          <w:b/>
          <w:iCs/>
        </w:rPr>
        <w:t>.</w:t>
      </w:r>
    </w:p>
    <w:p w14:paraId="269CAE6D" w14:textId="77777777" w:rsidR="00C2158A" w:rsidRPr="001F4C51" w:rsidRDefault="00C2158A" w:rsidP="00C2158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1F4C51">
        <w:rPr>
          <w:rFonts w:ascii="Arial" w:hAnsi="Arial" w:cs="Arial"/>
          <w:b/>
          <w:sz w:val="28"/>
          <w:szCs w:val="28"/>
        </w:rPr>
        <w:t xml:space="preserve">RER Ecologic Service București REBU S.A. București – </w:t>
      </w:r>
      <w:r w:rsidRPr="001F4C51">
        <w:rPr>
          <w:rFonts w:ascii="Arial" w:hAnsi="Arial" w:cs="Arial"/>
          <w:b/>
          <w:iCs/>
        </w:rPr>
        <w:t xml:space="preserve">solicită: modificarea condițiilor asociate licenței clasa 1 pentru serviciul public de salubrizare a localităților, în sensul restrângerii permisiunii de a presta activitatea de colectare separată și transport separat al deșeurilor municipale și al deșeurilor similare provenind din activități comerciale din industrie și instituții, inclusiv fracții colectate separat, fără a aduce atingere fluxului de deșeuri de echipamente electrice și </w:t>
      </w:r>
      <w:r w:rsidRPr="001F4C51">
        <w:rPr>
          <w:rFonts w:ascii="Arial" w:hAnsi="Arial" w:cs="Arial"/>
          <w:b/>
          <w:iCs/>
        </w:rPr>
        <w:lastRenderedPageBreak/>
        <w:t>electronice, baterii și acumulatori, în aria administrativ-teritorială a comunei Dridu din județul Ialomița și respectiv a activității de curățare și transport a zăpezii de pe căile publice și menținere în funcțiune a acestora pe timp de polei sau îngheț în aria administrativ-teritorială a comunei Bolintin Deal din județul Giurgiu</w:t>
      </w:r>
      <w:r w:rsidRPr="001F4C51">
        <w:rPr>
          <w:rFonts w:ascii="Arial" w:hAnsi="Arial" w:cs="Arial"/>
          <w:b/>
        </w:rPr>
        <w:t>.</w:t>
      </w:r>
    </w:p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54AA125D" w14:textId="2E8A4FE2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bookmarkStart w:id="2" w:name="_Hlk115938829"/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C2158A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2158A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04DE57D8" w14:textId="19F4F42A" w:rsidR="000F69EF" w:rsidRPr="009B2419" w:rsidRDefault="009B2419" w:rsidP="000F6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96417698"/>
      <w:bookmarkStart w:id="4" w:name="_Hlk96421419"/>
      <w:bookmarkStart w:id="5" w:name="_Hlk115939836"/>
      <w:bookmarkEnd w:id="2"/>
      <w:r w:rsidRPr="009B2419">
        <w:rPr>
          <w:rFonts w:ascii="Arial" w:hAnsi="Arial" w:cs="Arial"/>
          <w:b/>
          <w:bCs/>
          <w:iCs/>
          <w:sz w:val="28"/>
          <w:szCs w:val="28"/>
        </w:rPr>
        <w:t>FREESTYLENET COMUNICAȚII S.R.L. Satu Nou</w:t>
      </w:r>
      <w:r w:rsidR="000F69EF" w:rsidRPr="009B241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0F69EF" w:rsidRPr="009B2419">
        <w:rPr>
          <w:rFonts w:ascii="Arial" w:hAnsi="Arial" w:cs="Arial"/>
          <w:b/>
          <w:iCs/>
          <w:sz w:val="28"/>
          <w:szCs w:val="28"/>
        </w:rPr>
        <w:t>–</w:t>
      </w:r>
      <w:r w:rsidR="000F69EF" w:rsidRPr="009B2419">
        <w:rPr>
          <w:rFonts w:ascii="Arial" w:hAnsi="Arial" w:cs="Arial"/>
          <w:b/>
          <w:iCs/>
        </w:rPr>
        <w:t xml:space="preserve"> </w:t>
      </w:r>
      <w:r w:rsidR="005E60FB" w:rsidRPr="009B2419">
        <w:rPr>
          <w:rFonts w:ascii="Arial" w:hAnsi="Arial" w:cs="Arial"/>
          <w:b/>
          <w:iCs/>
        </w:rPr>
        <w:t xml:space="preserve">solicită: </w:t>
      </w:r>
      <w:r w:rsidRPr="009B2419">
        <w:rPr>
          <w:rFonts w:ascii="Arial" w:hAnsi="Arial" w:cs="Arial"/>
          <w:b/>
          <w:iCs/>
        </w:rPr>
        <w:t xml:space="preserve">eliberarea </w:t>
      </w:r>
      <w:proofErr w:type="spellStart"/>
      <w:r w:rsidRPr="009B2419">
        <w:rPr>
          <w:rFonts w:ascii="Arial" w:hAnsi="Arial" w:cs="Arial"/>
          <w:b/>
          <w:iCs/>
        </w:rPr>
        <w:t>licenţei</w:t>
      </w:r>
      <w:proofErr w:type="spellEnd"/>
      <w:r w:rsidRPr="009B241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comunei Baia și Mahmudia din </w:t>
      </w:r>
      <w:proofErr w:type="spellStart"/>
      <w:r w:rsidRPr="009B2419">
        <w:rPr>
          <w:rFonts w:ascii="Arial" w:hAnsi="Arial" w:cs="Arial"/>
          <w:b/>
          <w:iCs/>
        </w:rPr>
        <w:t>judeţul</w:t>
      </w:r>
      <w:proofErr w:type="spellEnd"/>
      <w:r w:rsidRPr="009B2419">
        <w:rPr>
          <w:rFonts w:ascii="Arial" w:hAnsi="Arial" w:cs="Arial"/>
          <w:b/>
          <w:iCs/>
        </w:rPr>
        <w:t xml:space="preserve"> Tulcea</w:t>
      </w:r>
      <w:r w:rsidR="000F69EF" w:rsidRPr="009B2419">
        <w:rPr>
          <w:rFonts w:ascii="Arial" w:hAnsi="Arial" w:cs="Arial"/>
          <w:b/>
          <w:iCs/>
        </w:rPr>
        <w:t>.</w:t>
      </w:r>
    </w:p>
    <w:bookmarkEnd w:id="3"/>
    <w:bookmarkEnd w:id="4"/>
    <w:p w14:paraId="102A8D76" w14:textId="519D14D4" w:rsidR="000F69EF" w:rsidRPr="00C2158A" w:rsidRDefault="004E2EB7" w:rsidP="000F6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E2EB7">
        <w:rPr>
          <w:rFonts w:ascii="Arial" w:hAnsi="Arial" w:cs="Arial"/>
          <w:b/>
          <w:iCs/>
          <w:sz w:val="28"/>
          <w:szCs w:val="28"/>
        </w:rPr>
        <w:t>ELECTRIC MARK S.R.L. Marghita</w:t>
      </w:r>
      <w:r w:rsidR="000F69EF" w:rsidRPr="004E2EB7">
        <w:rPr>
          <w:rFonts w:ascii="Arial" w:hAnsi="Arial" w:cs="Arial"/>
          <w:b/>
          <w:iCs/>
          <w:sz w:val="28"/>
          <w:szCs w:val="28"/>
        </w:rPr>
        <w:t xml:space="preserve"> </w:t>
      </w:r>
      <w:r w:rsidR="000F69EF" w:rsidRPr="004E2EB7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F69EF" w:rsidRPr="004E2EB7">
        <w:rPr>
          <w:rFonts w:ascii="Arial" w:hAnsi="Arial" w:cs="Arial"/>
          <w:b/>
          <w:iCs/>
          <w:sz w:val="28"/>
          <w:szCs w:val="28"/>
        </w:rPr>
        <w:t xml:space="preserve"> </w:t>
      </w:r>
      <w:r w:rsidR="005E60FB" w:rsidRPr="004E2EB7">
        <w:rPr>
          <w:rFonts w:ascii="Arial" w:hAnsi="Arial" w:cs="Arial"/>
          <w:b/>
          <w:iCs/>
        </w:rPr>
        <w:t xml:space="preserve">solicită: </w:t>
      </w:r>
      <w:r w:rsidRPr="004E2EB7">
        <w:rPr>
          <w:rFonts w:ascii="Arial" w:hAnsi="Arial" w:cs="Arial"/>
          <w:b/>
          <w:iCs/>
        </w:rPr>
        <w:t xml:space="preserve">eliberarea </w:t>
      </w:r>
      <w:proofErr w:type="spellStart"/>
      <w:r w:rsidRPr="004E2EB7">
        <w:rPr>
          <w:rFonts w:ascii="Arial" w:hAnsi="Arial" w:cs="Arial"/>
          <w:b/>
          <w:iCs/>
        </w:rPr>
        <w:t>licenţei</w:t>
      </w:r>
      <w:proofErr w:type="spellEnd"/>
      <w:r w:rsidRPr="004E2EB7">
        <w:rPr>
          <w:rFonts w:ascii="Arial" w:hAnsi="Arial" w:cs="Arial"/>
          <w:b/>
          <w:iCs/>
        </w:rPr>
        <w:t xml:space="preserve"> clasa 3 pentru serviciul de </w:t>
      </w:r>
      <w:r w:rsidRPr="00C2158A">
        <w:rPr>
          <w:rFonts w:ascii="Arial" w:hAnsi="Arial" w:cs="Arial"/>
          <w:b/>
          <w:iCs/>
        </w:rPr>
        <w:t>iluminat public, respectiv acordarea permisiunii de a presta serviciul în aria administrativ-teritorială a comunei Tăuteu din județul Bihor</w:t>
      </w:r>
      <w:r w:rsidR="000F69EF" w:rsidRPr="00C2158A">
        <w:rPr>
          <w:rFonts w:ascii="Arial" w:hAnsi="Arial" w:cs="Arial"/>
          <w:b/>
          <w:bCs/>
          <w:iCs/>
        </w:rPr>
        <w:t>.</w:t>
      </w:r>
    </w:p>
    <w:p w14:paraId="7D68CFC1" w14:textId="3C67EBB1" w:rsidR="00EA1DDD" w:rsidRPr="00C2158A" w:rsidRDefault="004E2EB7" w:rsidP="00EA1DD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6" w:name="_Hlk116648816"/>
      <w:r w:rsidRPr="00C2158A">
        <w:rPr>
          <w:rFonts w:ascii="Arial" w:hAnsi="Arial" w:cs="Arial"/>
          <w:b/>
          <w:iCs/>
          <w:sz w:val="28"/>
          <w:szCs w:val="28"/>
        </w:rPr>
        <w:t>TUDOR ELECTRIC GRUP S.R.L. Săveni</w:t>
      </w:r>
      <w:r w:rsidR="00EA1DDD" w:rsidRPr="00C2158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72F04" w:rsidRPr="00C2158A">
        <w:rPr>
          <w:rFonts w:ascii="Arial" w:hAnsi="Arial" w:cs="Arial"/>
          <w:b/>
        </w:rPr>
        <w:t xml:space="preserve">solicită: </w:t>
      </w:r>
      <w:r w:rsidRPr="00C2158A">
        <w:rPr>
          <w:rFonts w:ascii="Arial" w:hAnsi="Arial" w:cs="Arial"/>
          <w:b/>
        </w:rPr>
        <w:t xml:space="preserve">eliberarea </w:t>
      </w:r>
      <w:proofErr w:type="spellStart"/>
      <w:r w:rsidRPr="00C2158A">
        <w:rPr>
          <w:rFonts w:ascii="Arial" w:hAnsi="Arial" w:cs="Arial"/>
          <w:b/>
        </w:rPr>
        <w:t>licenţei</w:t>
      </w:r>
      <w:proofErr w:type="spellEnd"/>
      <w:r w:rsidRPr="00C2158A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Manoleasa din județul Botoșani</w:t>
      </w:r>
      <w:r w:rsidR="00EA1DDD" w:rsidRPr="00C2158A">
        <w:rPr>
          <w:rFonts w:ascii="Arial" w:hAnsi="Arial" w:cs="Arial"/>
          <w:b/>
        </w:rPr>
        <w:t>.</w:t>
      </w:r>
    </w:p>
    <w:bookmarkEnd w:id="6"/>
    <w:p w14:paraId="38F7204A" w14:textId="3B00E7BC" w:rsidR="00EA1DDD" w:rsidRPr="00C2158A" w:rsidRDefault="004E2EB7" w:rsidP="00EA1DD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158A">
        <w:rPr>
          <w:rFonts w:ascii="Arial" w:hAnsi="Arial" w:cs="Arial"/>
          <w:b/>
          <w:iCs/>
          <w:sz w:val="28"/>
          <w:szCs w:val="28"/>
        </w:rPr>
        <w:t>DRAGAN ELECTRIC S.R.L. Vălenii de Munte</w:t>
      </w:r>
      <w:r w:rsidR="00E95910" w:rsidRPr="00C2158A">
        <w:rPr>
          <w:rFonts w:ascii="Arial" w:hAnsi="Arial" w:cs="Arial"/>
          <w:b/>
          <w:iCs/>
          <w:sz w:val="28"/>
          <w:szCs w:val="28"/>
        </w:rPr>
        <w:t xml:space="preserve"> </w:t>
      </w:r>
      <w:r w:rsidR="00EA1DDD" w:rsidRPr="00C2158A">
        <w:rPr>
          <w:rFonts w:ascii="Arial" w:hAnsi="Arial" w:cs="Arial"/>
          <w:b/>
          <w:iCs/>
          <w:sz w:val="28"/>
          <w:szCs w:val="28"/>
        </w:rPr>
        <w:t xml:space="preserve">– </w:t>
      </w:r>
      <w:r w:rsidR="000F69EF" w:rsidRPr="00C2158A">
        <w:rPr>
          <w:rFonts w:ascii="Arial" w:hAnsi="Arial" w:cs="Arial"/>
          <w:b/>
        </w:rPr>
        <w:t xml:space="preserve">solicită: </w:t>
      </w:r>
      <w:r w:rsidRPr="00C2158A">
        <w:rPr>
          <w:rFonts w:ascii="Arial" w:hAnsi="Arial" w:cs="Arial"/>
          <w:b/>
        </w:rPr>
        <w:t xml:space="preserve">eliberarea </w:t>
      </w:r>
      <w:proofErr w:type="spellStart"/>
      <w:r w:rsidRPr="00C2158A">
        <w:rPr>
          <w:rFonts w:ascii="Arial" w:hAnsi="Arial" w:cs="Arial"/>
          <w:b/>
        </w:rPr>
        <w:t>licenţei</w:t>
      </w:r>
      <w:proofErr w:type="spellEnd"/>
      <w:r w:rsidRPr="00C2158A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ale comunelor Izvoarele </w:t>
      </w:r>
      <w:proofErr w:type="spellStart"/>
      <w:r w:rsidRPr="00C2158A">
        <w:rPr>
          <w:rFonts w:ascii="Arial" w:hAnsi="Arial" w:cs="Arial"/>
          <w:b/>
        </w:rPr>
        <w:t>şi</w:t>
      </w:r>
      <w:proofErr w:type="spellEnd"/>
      <w:r w:rsidRPr="00C2158A">
        <w:rPr>
          <w:rFonts w:ascii="Arial" w:hAnsi="Arial" w:cs="Arial"/>
          <w:b/>
        </w:rPr>
        <w:t xml:space="preserve"> </w:t>
      </w:r>
      <w:proofErr w:type="spellStart"/>
      <w:r w:rsidRPr="00C2158A">
        <w:rPr>
          <w:rFonts w:ascii="Arial" w:hAnsi="Arial" w:cs="Arial"/>
          <w:b/>
        </w:rPr>
        <w:t>Lipăneşti</w:t>
      </w:r>
      <w:proofErr w:type="spellEnd"/>
      <w:r w:rsidRPr="00C2158A">
        <w:rPr>
          <w:rFonts w:ascii="Arial" w:hAnsi="Arial" w:cs="Arial"/>
          <w:b/>
        </w:rPr>
        <w:t xml:space="preserve">,  din </w:t>
      </w:r>
      <w:proofErr w:type="spellStart"/>
      <w:r w:rsidRPr="00C2158A">
        <w:rPr>
          <w:rFonts w:ascii="Arial" w:hAnsi="Arial" w:cs="Arial"/>
          <w:b/>
        </w:rPr>
        <w:t>judeţul</w:t>
      </w:r>
      <w:proofErr w:type="spellEnd"/>
      <w:r w:rsidRPr="00C2158A">
        <w:rPr>
          <w:rFonts w:ascii="Arial" w:hAnsi="Arial" w:cs="Arial"/>
          <w:b/>
        </w:rPr>
        <w:t xml:space="preserve"> Prahova</w:t>
      </w:r>
      <w:r w:rsidR="00EA1DDD" w:rsidRPr="00C2158A">
        <w:rPr>
          <w:rFonts w:ascii="Arial" w:hAnsi="Arial" w:cs="Arial"/>
          <w:b/>
          <w:bCs/>
          <w:iCs/>
        </w:rPr>
        <w:t>.</w:t>
      </w:r>
    </w:p>
    <w:p w14:paraId="2FC1EBFA" w14:textId="5E108A0C" w:rsidR="00690CCC" w:rsidRPr="00C2158A" w:rsidRDefault="004E2EB7" w:rsidP="00690CCC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158A">
        <w:rPr>
          <w:rFonts w:ascii="Arial" w:hAnsi="Arial" w:cs="Arial"/>
          <w:b/>
          <w:sz w:val="28"/>
          <w:szCs w:val="28"/>
        </w:rPr>
        <w:t xml:space="preserve">ENERGOMAT DINAMIC S.R.L. Râmnicu Sărat </w:t>
      </w:r>
      <w:r w:rsidR="00690CCC" w:rsidRPr="00C2158A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C2158A">
        <w:rPr>
          <w:rFonts w:ascii="Arial" w:hAnsi="Arial" w:cs="Arial"/>
          <w:b/>
        </w:rPr>
        <w:t xml:space="preserve">solicită: </w:t>
      </w:r>
      <w:r w:rsidRPr="00C2158A">
        <w:rPr>
          <w:rFonts w:ascii="Arial" w:hAnsi="Arial" w:cs="Arial"/>
          <w:b/>
          <w:iCs/>
        </w:rPr>
        <w:t>modificarea condițiilor asociate licenței</w:t>
      </w:r>
      <w:r w:rsidRPr="00C2158A">
        <w:rPr>
          <w:rFonts w:ascii="Arial" w:hAnsi="Arial" w:cs="Arial"/>
          <w:b/>
        </w:rPr>
        <w:t xml:space="preserve"> clasa 3 pentru serviciul de iluminat public, în sensul acordării permisiunii de a presta serviciul </w:t>
      </w:r>
      <w:proofErr w:type="spellStart"/>
      <w:r w:rsidRPr="00C2158A">
        <w:rPr>
          <w:rFonts w:ascii="Arial" w:hAnsi="Arial" w:cs="Arial"/>
          <w:b/>
        </w:rPr>
        <w:t>şi</w:t>
      </w:r>
      <w:proofErr w:type="spellEnd"/>
      <w:r w:rsidRPr="00C2158A">
        <w:rPr>
          <w:rFonts w:ascii="Arial" w:hAnsi="Arial" w:cs="Arial"/>
          <w:b/>
        </w:rPr>
        <w:t xml:space="preserve"> în aria administrativ – teritorială a comunei </w:t>
      </w:r>
      <w:proofErr w:type="spellStart"/>
      <w:r w:rsidRPr="00C2158A">
        <w:rPr>
          <w:rFonts w:ascii="Arial" w:hAnsi="Arial" w:cs="Arial"/>
          <w:b/>
        </w:rPr>
        <w:t>Tâmboieşti</w:t>
      </w:r>
      <w:proofErr w:type="spellEnd"/>
      <w:r w:rsidRPr="00C2158A">
        <w:rPr>
          <w:rFonts w:ascii="Arial" w:hAnsi="Arial" w:cs="Arial"/>
          <w:b/>
        </w:rPr>
        <w:t xml:space="preserve"> din </w:t>
      </w:r>
      <w:proofErr w:type="spellStart"/>
      <w:r w:rsidRPr="00C2158A">
        <w:rPr>
          <w:rFonts w:ascii="Arial" w:hAnsi="Arial" w:cs="Arial"/>
          <w:b/>
        </w:rPr>
        <w:t>judetul</w:t>
      </w:r>
      <w:proofErr w:type="spellEnd"/>
      <w:r w:rsidRPr="00C2158A">
        <w:rPr>
          <w:rFonts w:ascii="Arial" w:hAnsi="Arial" w:cs="Arial"/>
          <w:b/>
        </w:rPr>
        <w:t xml:space="preserve"> Vrancea</w:t>
      </w:r>
      <w:r w:rsidR="00690CCC" w:rsidRPr="00C2158A">
        <w:rPr>
          <w:rFonts w:ascii="Arial" w:hAnsi="Arial" w:cs="Arial"/>
          <w:b/>
        </w:rPr>
        <w:t>.</w:t>
      </w:r>
    </w:p>
    <w:bookmarkEnd w:id="5"/>
    <w:p w14:paraId="713BDC58" w14:textId="529FC760" w:rsidR="008606DB" w:rsidRPr="003632F3" w:rsidRDefault="001403F2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158A">
        <w:rPr>
          <w:rFonts w:ascii="Arial" w:hAnsi="Arial" w:cs="Arial"/>
          <w:b/>
          <w:iCs/>
          <w:sz w:val="28"/>
          <w:szCs w:val="28"/>
        </w:rPr>
        <w:t>SERVICII COMUNITARE DE UTILITĂȚI PUBLICE PUCIOASA SCUP S.R.L. Pucioasa</w:t>
      </w:r>
      <w:r w:rsidR="008606DB" w:rsidRPr="00C2158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04597A" w:rsidRPr="00C2158A">
        <w:rPr>
          <w:rFonts w:ascii="Arial" w:hAnsi="Arial" w:cs="Arial"/>
          <w:b/>
          <w:iCs/>
        </w:rPr>
        <w:t xml:space="preserve">solicită: </w:t>
      </w:r>
      <w:r w:rsidRPr="00C2158A">
        <w:rPr>
          <w:rFonts w:ascii="Arial" w:hAnsi="Arial" w:cs="Arial"/>
          <w:b/>
          <w:iCs/>
        </w:rPr>
        <w:t xml:space="preserve">eliberarea licenței clasa 3 pentru serviciul de iluminat public, respectiv acordarea permisiunii de a exploata sistemele publice aferente </w:t>
      </w:r>
      <w:r w:rsidRPr="003632F3">
        <w:rPr>
          <w:rFonts w:ascii="Arial" w:hAnsi="Arial" w:cs="Arial"/>
          <w:b/>
          <w:iCs/>
        </w:rPr>
        <w:t>serviciului în aria administrativ – teritorială a orașului Pucioasa din județul Dâmbovița</w:t>
      </w:r>
      <w:r w:rsidR="0004597A" w:rsidRPr="003632F3">
        <w:rPr>
          <w:rFonts w:ascii="Arial" w:hAnsi="Arial" w:cs="Arial"/>
          <w:b/>
          <w:iCs/>
        </w:rPr>
        <w:t>.</w:t>
      </w:r>
    </w:p>
    <w:p w14:paraId="56B0823E" w14:textId="5587957B" w:rsidR="003632F3" w:rsidRPr="003632F3" w:rsidRDefault="003632F3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632F3">
        <w:rPr>
          <w:rFonts w:ascii="Arial" w:hAnsi="Arial" w:cs="Arial"/>
          <w:b/>
          <w:iCs/>
          <w:sz w:val="28"/>
          <w:szCs w:val="28"/>
        </w:rPr>
        <w:t>ELECTRIC LIGHT EXPERT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 xml:space="preserve"> Sâncraiu de Mureș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4E2EB7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4E2EB7">
        <w:rPr>
          <w:rFonts w:ascii="Arial" w:hAnsi="Arial" w:cs="Arial"/>
          <w:b/>
        </w:rPr>
        <w:t xml:space="preserve">solicită: </w:t>
      </w:r>
      <w:r w:rsidRPr="004E2EB7">
        <w:rPr>
          <w:rFonts w:ascii="Arial" w:hAnsi="Arial" w:cs="Arial"/>
          <w:b/>
          <w:iCs/>
        </w:rPr>
        <w:t>modificarea condițiilor asociate licenței</w:t>
      </w:r>
      <w:r w:rsidRPr="004E2EB7">
        <w:rPr>
          <w:rFonts w:ascii="Arial" w:hAnsi="Arial" w:cs="Arial"/>
          <w:b/>
        </w:rPr>
        <w:t xml:space="preserve"> clasa 3 pentru serviciul de iluminat public, în </w:t>
      </w:r>
      <w:r w:rsidRPr="004E2EB7">
        <w:rPr>
          <w:rFonts w:ascii="Arial" w:hAnsi="Arial" w:cs="Arial"/>
          <w:b/>
        </w:rPr>
        <w:lastRenderedPageBreak/>
        <w:t xml:space="preserve">sensul acordării permisiunii de a presta serviciul </w:t>
      </w:r>
      <w:proofErr w:type="spellStart"/>
      <w:r w:rsidRPr="004E2EB7">
        <w:rPr>
          <w:rFonts w:ascii="Arial" w:hAnsi="Arial" w:cs="Arial"/>
          <w:b/>
        </w:rPr>
        <w:t>şi</w:t>
      </w:r>
      <w:proofErr w:type="spellEnd"/>
      <w:r w:rsidRPr="004E2EB7">
        <w:rPr>
          <w:rFonts w:ascii="Arial" w:hAnsi="Arial" w:cs="Arial"/>
          <w:b/>
        </w:rPr>
        <w:t xml:space="preserve"> </w:t>
      </w:r>
      <w:r w:rsidRPr="003632F3">
        <w:rPr>
          <w:rFonts w:ascii="Arial" w:hAnsi="Arial" w:cs="Arial"/>
          <w:b/>
        </w:rPr>
        <w:t xml:space="preserve">în aria administrativ-teritorială a comunei Bereni, din </w:t>
      </w:r>
      <w:proofErr w:type="spellStart"/>
      <w:r w:rsidRPr="003632F3">
        <w:rPr>
          <w:rFonts w:ascii="Arial" w:hAnsi="Arial" w:cs="Arial"/>
          <w:b/>
        </w:rPr>
        <w:t>judeţul</w:t>
      </w:r>
      <w:proofErr w:type="spellEnd"/>
      <w:r w:rsidRPr="003632F3">
        <w:rPr>
          <w:rFonts w:ascii="Arial" w:hAnsi="Arial" w:cs="Arial"/>
          <w:b/>
        </w:rPr>
        <w:t xml:space="preserve"> </w:t>
      </w:r>
      <w:proofErr w:type="spellStart"/>
      <w:r w:rsidRPr="003632F3">
        <w:rPr>
          <w:rFonts w:ascii="Arial" w:hAnsi="Arial" w:cs="Arial"/>
          <w:b/>
        </w:rPr>
        <w:t>Mureş</w:t>
      </w:r>
      <w:proofErr w:type="spellEnd"/>
      <w:r>
        <w:rPr>
          <w:rFonts w:ascii="Arial" w:hAnsi="Arial" w:cs="Arial"/>
          <w:b/>
        </w:rPr>
        <w:t>.</w:t>
      </w:r>
    </w:p>
    <w:p w14:paraId="248C22F1" w14:textId="7CC150C8" w:rsidR="003632F3" w:rsidRPr="003632F3" w:rsidRDefault="003632F3" w:rsidP="003632F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632F3">
        <w:rPr>
          <w:rFonts w:ascii="Arial" w:hAnsi="Arial" w:cs="Arial"/>
          <w:b/>
          <w:iCs/>
          <w:sz w:val="28"/>
          <w:szCs w:val="28"/>
        </w:rPr>
        <w:t>ELECTROCONSTRUCȚIA ELCO VASLUI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 xml:space="preserve">. </w:t>
      </w:r>
      <w:r w:rsidRPr="004E2EB7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4E2EB7">
        <w:rPr>
          <w:rFonts w:ascii="Arial" w:hAnsi="Arial" w:cs="Arial"/>
          <w:b/>
        </w:rPr>
        <w:t xml:space="preserve">solicită: </w:t>
      </w:r>
      <w:r w:rsidRPr="004E2EB7">
        <w:rPr>
          <w:rFonts w:ascii="Arial" w:hAnsi="Arial" w:cs="Arial"/>
          <w:b/>
          <w:iCs/>
        </w:rPr>
        <w:t>modificarea condițiilor asociate licenței</w:t>
      </w:r>
      <w:r w:rsidRPr="004E2EB7">
        <w:rPr>
          <w:rFonts w:ascii="Arial" w:hAnsi="Arial" w:cs="Arial"/>
          <w:b/>
        </w:rPr>
        <w:t xml:space="preserve"> clasa 3 pentru serviciul de iluminat public, în sensul acordării permisiunii de a presta serviciul </w:t>
      </w:r>
      <w:proofErr w:type="spellStart"/>
      <w:r w:rsidRPr="004E2EB7">
        <w:rPr>
          <w:rFonts w:ascii="Arial" w:hAnsi="Arial" w:cs="Arial"/>
          <w:b/>
        </w:rPr>
        <w:t>şi</w:t>
      </w:r>
      <w:proofErr w:type="spellEnd"/>
      <w:r w:rsidRPr="004E2EB7">
        <w:rPr>
          <w:rFonts w:ascii="Arial" w:hAnsi="Arial" w:cs="Arial"/>
          <w:b/>
        </w:rPr>
        <w:t xml:space="preserve"> </w:t>
      </w:r>
      <w:r w:rsidRPr="003632F3">
        <w:rPr>
          <w:rFonts w:ascii="Arial" w:hAnsi="Arial" w:cs="Arial"/>
          <w:b/>
        </w:rPr>
        <w:t>în aria administrativ – teritorială a comunei Bogdana din județul Vaslui</w:t>
      </w:r>
      <w:r>
        <w:rPr>
          <w:rFonts w:ascii="Arial" w:hAnsi="Arial" w:cs="Arial"/>
          <w:b/>
        </w:rPr>
        <w:t>.</w:t>
      </w:r>
    </w:p>
    <w:p w14:paraId="4D7E82D9" w14:textId="263DB05C" w:rsidR="003632F3" w:rsidRPr="003632F3" w:rsidRDefault="003632F3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632F3">
        <w:rPr>
          <w:rFonts w:ascii="Arial" w:hAnsi="Arial" w:cs="Arial"/>
          <w:b/>
          <w:iCs/>
          <w:sz w:val="28"/>
          <w:szCs w:val="28"/>
        </w:rPr>
        <w:t>ELECTRIX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632F3">
        <w:rPr>
          <w:rFonts w:ascii="Arial" w:hAnsi="Arial" w:cs="Arial"/>
          <w:b/>
          <w:iCs/>
          <w:sz w:val="28"/>
          <w:szCs w:val="28"/>
        </w:rPr>
        <w:t xml:space="preserve"> Cuzdrioara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4E2EB7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3632F3">
        <w:rPr>
          <w:rFonts w:ascii="Arial" w:hAnsi="Arial" w:cs="Arial"/>
          <w:b/>
        </w:rPr>
        <w:t>liberarea licenței clasa 3 pentru serviciul de iluminat public, respectiv acordarea permisiunii de a exploata sistemele publice aferente serviciului în aria administrativ – teritorială a comunei Mihai Viteazu din județul Cluj</w:t>
      </w:r>
      <w:r>
        <w:rPr>
          <w:rFonts w:ascii="Arial" w:hAnsi="Arial" w:cs="Arial"/>
          <w:b/>
        </w:rPr>
        <w:t>.</w:t>
      </w:r>
    </w:p>
    <w:p w14:paraId="27A37F68" w14:textId="243B3B66" w:rsidR="003632F3" w:rsidRPr="00C2158A" w:rsidRDefault="003632F3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632F3">
        <w:rPr>
          <w:rFonts w:ascii="Arial" w:hAnsi="Arial" w:cs="Arial"/>
          <w:b/>
          <w:iCs/>
          <w:sz w:val="28"/>
          <w:szCs w:val="28"/>
        </w:rPr>
        <w:t>SIA INDUSTRY SRL Târgu Neamț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="001E64EF" w:rsidRPr="001E64EF">
        <w:rPr>
          <w:rFonts w:ascii="Arial" w:hAnsi="Arial" w:cs="Arial"/>
          <w:b/>
        </w:rPr>
        <w:t xml:space="preserve">solicită: modificarea condițiilor asociate licenței clasa 3 pentru serviciul de iluminat public, în sensul acordării permisiunii de a presta serviciul </w:t>
      </w:r>
      <w:proofErr w:type="spellStart"/>
      <w:r w:rsidR="001E64EF" w:rsidRPr="001E64EF">
        <w:rPr>
          <w:rFonts w:ascii="Arial" w:hAnsi="Arial" w:cs="Arial"/>
          <w:b/>
        </w:rPr>
        <w:t>şi</w:t>
      </w:r>
      <w:proofErr w:type="spellEnd"/>
      <w:r w:rsidR="001E64EF" w:rsidRPr="001E64EF">
        <w:rPr>
          <w:rFonts w:ascii="Arial" w:hAnsi="Arial" w:cs="Arial"/>
          <w:b/>
        </w:rPr>
        <w:t xml:space="preserve"> în ariile administrativ – teritoriale ale comunelor Bălțătești și Tașca din județul Neamț.</w:t>
      </w:r>
    </w:p>
    <w:p w14:paraId="0F626D8F" w14:textId="074A60A8" w:rsidR="00C2158A" w:rsidRPr="001403F2" w:rsidRDefault="00C2158A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158A">
        <w:rPr>
          <w:rFonts w:ascii="Arial" w:hAnsi="Arial" w:cs="Arial"/>
          <w:b/>
          <w:iCs/>
          <w:sz w:val="28"/>
          <w:szCs w:val="28"/>
        </w:rPr>
        <w:t xml:space="preserve">ELECTRO INSTAL ENERGY S.R.L. Pașcani – solicită: eliberarea </w:t>
      </w:r>
      <w:proofErr w:type="spellStart"/>
      <w:r w:rsidRPr="00C2158A">
        <w:rPr>
          <w:rFonts w:ascii="Arial" w:hAnsi="Arial" w:cs="Arial"/>
          <w:b/>
          <w:iCs/>
          <w:sz w:val="28"/>
          <w:szCs w:val="28"/>
        </w:rPr>
        <w:t>licenţei</w:t>
      </w:r>
      <w:proofErr w:type="spellEnd"/>
      <w:r w:rsidRPr="00C2158A">
        <w:rPr>
          <w:rFonts w:ascii="Arial" w:hAnsi="Arial" w:cs="Arial"/>
          <w:b/>
          <w:iCs/>
          <w:sz w:val="28"/>
          <w:szCs w:val="28"/>
        </w:rPr>
        <w:t xml:space="preserve"> clasa 3 pentru serviciul de iluminat public, respectiv acordarea permisiunii de a presta serviciul în ariile administrativ-teritoriale ale comunelor Belcești, Comarna, Cotnari, Drăgușeni, Ipatele, Moțca, Oțeleni, Șipote și Tătăruși din județul Iași.</w:t>
      </w:r>
    </w:p>
    <w:p w14:paraId="60E8D0DC" w14:textId="4AE3CA4A" w:rsidR="006E52D4" w:rsidRPr="009E1925" w:rsidRDefault="000E45E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r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9CC4" w14:textId="77777777" w:rsidR="009A6DA1" w:rsidRDefault="009A6DA1">
      <w:r>
        <w:separator/>
      </w:r>
    </w:p>
  </w:endnote>
  <w:endnote w:type="continuationSeparator" w:id="0">
    <w:p w14:paraId="2F6816A3" w14:textId="77777777" w:rsidR="009A6DA1" w:rsidRDefault="009A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E9FA" w14:textId="77777777" w:rsidR="009A6DA1" w:rsidRDefault="009A6DA1">
      <w:r>
        <w:separator/>
      </w:r>
    </w:p>
  </w:footnote>
  <w:footnote w:type="continuationSeparator" w:id="0">
    <w:p w14:paraId="0CA69B18" w14:textId="77777777" w:rsidR="009A6DA1" w:rsidRDefault="009A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5ED"/>
    <w:rsid w:val="000306B9"/>
    <w:rsid w:val="00030907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A60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5E4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3F2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2FF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8F6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A80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4EF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80A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883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1938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69AF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2F3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269"/>
    <w:rsid w:val="003755F5"/>
    <w:rsid w:val="00375CF6"/>
    <w:rsid w:val="00376093"/>
    <w:rsid w:val="003767EA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8B4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4F35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0D6B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B7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AB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4DB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7F0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3E83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F7D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14D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30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400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3FA"/>
    <w:rsid w:val="009A6419"/>
    <w:rsid w:val="009A6435"/>
    <w:rsid w:val="009A649C"/>
    <w:rsid w:val="009A66D7"/>
    <w:rsid w:val="009A6872"/>
    <w:rsid w:val="009A69F8"/>
    <w:rsid w:val="009A6B41"/>
    <w:rsid w:val="009A6D71"/>
    <w:rsid w:val="009A6DA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19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925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8A3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58A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A57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8E5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434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1D33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0853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4E63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1BD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188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227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4348CC61-D0B6-473A-B55F-34BBD10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2022-10-28T05:27:00Z</cp:lastPrinted>
  <dcterms:created xsi:type="dcterms:W3CDTF">2022-10-14T11:13:00Z</dcterms:created>
  <dcterms:modified xsi:type="dcterms:W3CDTF">2022-10-28T06:08:00Z</dcterms:modified>
</cp:coreProperties>
</file>