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E1567" w14:textId="452CA029" w:rsidR="00C46E6D" w:rsidRPr="003F7BD8" w:rsidRDefault="00742A07" w:rsidP="00C833E1">
      <w:pPr>
        <w:pStyle w:val="NormalWeb"/>
        <w:tabs>
          <w:tab w:val="left" w:pos="8910"/>
        </w:tabs>
        <w:spacing w:before="0" w:beforeAutospacing="0" w:after="0" w:afterAutospacing="0"/>
        <w:jc w:val="center"/>
        <w:rPr>
          <w:lang w:val="ro-RO"/>
        </w:rPr>
      </w:pPr>
      <w:r w:rsidRPr="003F7BD8">
        <w:rPr>
          <w:lang w:val="ro-RO"/>
        </w:rPr>
        <w:t>A</w:t>
      </w:r>
      <w:r w:rsidR="003B14C7" w:rsidRPr="003F7BD8">
        <w:rPr>
          <w:lang w:val="ro-RO"/>
        </w:rPr>
        <w:t>NUN</w:t>
      </w:r>
      <w:r w:rsidR="003D49E1" w:rsidRPr="003F7BD8">
        <w:rPr>
          <w:lang w:val="ro-RO"/>
        </w:rPr>
        <w:t>Ț</w:t>
      </w:r>
    </w:p>
    <w:p w14:paraId="54B27DEE" w14:textId="77777777" w:rsidR="00C46E6D" w:rsidRPr="003F7BD8" w:rsidRDefault="00C46E6D" w:rsidP="00C833E1">
      <w:pPr>
        <w:pStyle w:val="NormalWeb"/>
        <w:tabs>
          <w:tab w:val="left" w:pos="8910"/>
        </w:tabs>
        <w:spacing w:before="0" w:beforeAutospacing="0" w:after="0" w:afterAutospacing="0"/>
        <w:jc w:val="center"/>
        <w:rPr>
          <w:sz w:val="16"/>
          <w:szCs w:val="16"/>
          <w:lang w:val="ro-RO"/>
        </w:rPr>
      </w:pPr>
    </w:p>
    <w:p w14:paraId="32F82448" w14:textId="764E8F57" w:rsidR="0092261C" w:rsidRPr="0092261C" w:rsidRDefault="00742A07" w:rsidP="0092261C">
      <w:pPr>
        <w:spacing w:after="120" w:line="240" w:lineRule="auto"/>
        <w:ind w:firstLine="900"/>
        <w:jc w:val="both"/>
        <w:rPr>
          <w:rFonts w:ascii="Times New Roman" w:hAnsi="Times New Roman"/>
          <w:b/>
          <w:bCs/>
          <w:i/>
          <w:iCs/>
          <w:kern w:val="32"/>
          <w:sz w:val="24"/>
          <w:szCs w:val="24"/>
        </w:rPr>
      </w:pPr>
      <w:r w:rsidRPr="0092261C">
        <w:rPr>
          <w:rFonts w:ascii="Times New Roman" w:hAnsi="Times New Roman" w:cs="Times New Roman"/>
          <w:sz w:val="24"/>
          <w:szCs w:val="24"/>
        </w:rPr>
        <w:t xml:space="preserve">Astăzi, </w:t>
      </w:r>
      <w:r w:rsidR="002C7007">
        <w:rPr>
          <w:rFonts w:ascii="Times New Roman" w:hAnsi="Times New Roman" w:cs="Times New Roman"/>
          <w:sz w:val="24"/>
          <w:szCs w:val="24"/>
        </w:rPr>
        <w:t>2</w:t>
      </w:r>
      <w:r w:rsidR="00610DA6">
        <w:rPr>
          <w:rFonts w:ascii="Times New Roman" w:hAnsi="Times New Roman" w:cs="Times New Roman"/>
          <w:sz w:val="24"/>
          <w:szCs w:val="24"/>
        </w:rPr>
        <w:t>6</w:t>
      </w:r>
      <w:r w:rsidR="00817C63" w:rsidRPr="0092261C">
        <w:rPr>
          <w:rFonts w:ascii="Times New Roman" w:hAnsi="Times New Roman" w:cs="Times New Roman"/>
          <w:sz w:val="24"/>
          <w:szCs w:val="24"/>
        </w:rPr>
        <w:t>.0</w:t>
      </w:r>
      <w:r w:rsidR="002C7007">
        <w:rPr>
          <w:rFonts w:ascii="Times New Roman" w:hAnsi="Times New Roman" w:cs="Times New Roman"/>
          <w:sz w:val="24"/>
          <w:szCs w:val="24"/>
        </w:rPr>
        <w:t>4</w:t>
      </w:r>
      <w:r w:rsidR="00817C63" w:rsidRPr="0092261C">
        <w:rPr>
          <w:rFonts w:ascii="Times New Roman" w:hAnsi="Times New Roman" w:cs="Times New Roman"/>
          <w:sz w:val="24"/>
          <w:szCs w:val="24"/>
        </w:rPr>
        <w:t>.2023</w:t>
      </w:r>
      <w:r w:rsidRPr="0092261C">
        <w:rPr>
          <w:rFonts w:ascii="Times New Roman" w:hAnsi="Times New Roman" w:cs="Times New Roman"/>
          <w:sz w:val="24"/>
          <w:szCs w:val="24"/>
        </w:rPr>
        <w:t>, Autoritatea Na</w:t>
      </w:r>
      <w:r w:rsidR="003D49E1" w:rsidRPr="0092261C">
        <w:rPr>
          <w:rFonts w:ascii="Times New Roman" w:hAnsi="Times New Roman" w:cs="Times New Roman"/>
          <w:sz w:val="24"/>
          <w:szCs w:val="24"/>
        </w:rPr>
        <w:t>ț</w:t>
      </w:r>
      <w:r w:rsidRPr="0092261C">
        <w:rPr>
          <w:rFonts w:ascii="Times New Roman" w:hAnsi="Times New Roman" w:cs="Times New Roman"/>
          <w:sz w:val="24"/>
          <w:szCs w:val="24"/>
        </w:rPr>
        <w:t>ională de Reglementare pentru Serviciile Comunitare de Utilită</w:t>
      </w:r>
      <w:r w:rsidR="003D49E1" w:rsidRPr="0092261C">
        <w:rPr>
          <w:rFonts w:ascii="Times New Roman" w:hAnsi="Times New Roman" w:cs="Times New Roman"/>
          <w:sz w:val="24"/>
          <w:szCs w:val="24"/>
        </w:rPr>
        <w:t>ț</w:t>
      </w:r>
      <w:r w:rsidRPr="0092261C">
        <w:rPr>
          <w:rFonts w:ascii="Times New Roman" w:hAnsi="Times New Roman" w:cs="Times New Roman"/>
          <w:sz w:val="24"/>
          <w:szCs w:val="24"/>
        </w:rPr>
        <w:t>i Publice, anun</w:t>
      </w:r>
      <w:r w:rsidR="003D49E1" w:rsidRPr="0092261C">
        <w:rPr>
          <w:rFonts w:ascii="Times New Roman" w:hAnsi="Times New Roman" w:cs="Times New Roman"/>
          <w:sz w:val="24"/>
          <w:szCs w:val="24"/>
        </w:rPr>
        <w:t>ț</w:t>
      </w:r>
      <w:r w:rsidRPr="0092261C">
        <w:rPr>
          <w:rFonts w:ascii="Times New Roman" w:hAnsi="Times New Roman" w:cs="Times New Roman"/>
          <w:sz w:val="24"/>
          <w:szCs w:val="24"/>
        </w:rPr>
        <w:t>ă deschiderea procedurii de transparen</w:t>
      </w:r>
      <w:r w:rsidR="003D49E1" w:rsidRPr="0092261C">
        <w:rPr>
          <w:rFonts w:ascii="Times New Roman" w:hAnsi="Times New Roman" w:cs="Times New Roman"/>
          <w:sz w:val="24"/>
          <w:szCs w:val="24"/>
        </w:rPr>
        <w:t>ț</w:t>
      </w:r>
      <w:r w:rsidRPr="0092261C">
        <w:rPr>
          <w:rFonts w:ascii="Times New Roman" w:hAnsi="Times New Roman" w:cs="Times New Roman"/>
          <w:sz w:val="24"/>
          <w:szCs w:val="24"/>
        </w:rPr>
        <w:t>ă decizională</w:t>
      </w:r>
      <w:r w:rsidRPr="0092261C">
        <w:rPr>
          <w:sz w:val="24"/>
          <w:szCs w:val="24"/>
        </w:rPr>
        <w:t xml:space="preserve"> </w:t>
      </w:r>
      <w:r w:rsidR="00DB40D8">
        <w:rPr>
          <w:rFonts w:ascii="Times New Roman" w:hAnsi="Times New Roman" w:cs="Times New Roman"/>
          <w:sz w:val="24"/>
          <w:szCs w:val="24"/>
        </w:rPr>
        <w:t>în</w:t>
      </w:r>
      <w:r w:rsidRPr="0092261C">
        <w:rPr>
          <w:rFonts w:ascii="Times New Roman" w:hAnsi="Times New Roman" w:cs="Times New Roman"/>
          <w:sz w:val="24"/>
          <w:szCs w:val="24"/>
        </w:rPr>
        <w:t xml:space="preserve"> procesul de elaborare a </w:t>
      </w:r>
      <w:r w:rsidRPr="0092261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proiectului </w:t>
      </w:r>
      <w:r w:rsidR="00D26DFC" w:rsidRPr="009226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</w:t>
      </w:r>
      <w:r w:rsidR="00DB40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Ordin </w:t>
      </w:r>
      <w:bookmarkStart w:id="0" w:name="_Hlk133305357"/>
      <w:r w:rsidR="002C7007" w:rsidRPr="002C70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privind abrogarea Ordinului președintelui A.N.R.S.C. nr. 259/2004 </w:t>
      </w:r>
      <w:r w:rsidR="002C7007" w:rsidRPr="002C700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pentru aprobarea Normelor privind autorizarea în domeniul montării şi exploatării sistemelor de repartizare a costurilor pentru încălzire şi apă caldă de consum în imobile de tip condominiu</w:t>
      </w:r>
      <w:bookmarkEnd w:id="0"/>
      <w:r w:rsidR="0092261C" w:rsidRPr="002C7007">
        <w:rPr>
          <w:rFonts w:ascii="Times New Roman" w:hAnsi="Times New Roman" w:cs="Times New Roman"/>
          <w:b/>
          <w:bCs/>
          <w:i/>
          <w:iCs/>
          <w:kern w:val="32"/>
          <w:sz w:val="24"/>
          <w:szCs w:val="24"/>
        </w:rPr>
        <w:t>.</w:t>
      </w:r>
    </w:p>
    <w:p w14:paraId="52BE6A0B" w14:textId="767EF579" w:rsidR="003F7BD8" w:rsidRDefault="00370FF0" w:rsidP="0040002B">
      <w:pPr>
        <w:spacing w:after="60" w:line="252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</w:t>
      </w:r>
      <w:r w:rsidR="003F7BD8" w:rsidRPr="003F7BD8">
        <w:rPr>
          <w:rFonts w:ascii="Times New Roman" w:hAnsi="Times New Roman" w:cs="Times New Roman"/>
          <w:sz w:val="24"/>
          <w:szCs w:val="24"/>
        </w:rPr>
        <w:t xml:space="preserve"> modificăril</w:t>
      </w:r>
      <w:r>
        <w:rPr>
          <w:rFonts w:ascii="Times New Roman" w:hAnsi="Times New Roman" w:cs="Times New Roman"/>
          <w:sz w:val="24"/>
          <w:szCs w:val="24"/>
        </w:rPr>
        <w:t>e</w:t>
      </w:r>
      <w:r w:rsidR="003F7BD8" w:rsidRPr="003F7BD8">
        <w:rPr>
          <w:rFonts w:ascii="Times New Roman" w:hAnsi="Times New Roman" w:cs="Times New Roman"/>
          <w:sz w:val="24"/>
          <w:szCs w:val="24"/>
        </w:rPr>
        <w:t xml:space="preserve"> aduse Legii </w:t>
      </w:r>
      <w:r w:rsidR="002C7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serviciilor comunitare de utilități publice nr. 51/2006 </w:t>
      </w:r>
      <w:r w:rsidR="003F7BD8" w:rsidRPr="003F7BD8">
        <w:rPr>
          <w:rFonts w:ascii="Times New Roman" w:hAnsi="Times New Roman" w:cs="Times New Roman"/>
          <w:sz w:val="24"/>
          <w:szCs w:val="24"/>
        </w:rPr>
        <w:t xml:space="preserve">de </w:t>
      </w:r>
      <w:r w:rsidR="002C7007" w:rsidRPr="002C7007">
        <w:rPr>
          <w:rFonts w:ascii="Times New Roman" w:hAnsi="Times New Roman" w:cs="Times New Roman"/>
          <w:sz w:val="24"/>
          <w:szCs w:val="24"/>
          <w:shd w:val="clear" w:color="auto" w:fill="FFFFFF"/>
        </w:rPr>
        <w:t>Legea nr. 225/2016 pentru modificarea şi completarea</w:t>
      </w:r>
      <w:bookmarkStart w:id="1" w:name="REFsp23rtd4"/>
      <w:bookmarkEnd w:id="1"/>
      <w:r w:rsidR="002C7007" w:rsidRPr="002C7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Legii serviciilor comunitare de utilităţi publice nr. 51/2006</w:t>
      </w:r>
      <w:r w:rsidR="002C7007">
        <w:rPr>
          <w:rFonts w:ascii="Times New Roman" w:hAnsi="Times New Roman" w:cs="Times New Roman"/>
          <w:sz w:val="24"/>
          <w:szCs w:val="24"/>
          <w:shd w:val="clear" w:color="auto" w:fill="FFFFFF"/>
        </w:rPr>
        <w:t>, serviciul de alimentare cu energie termică în sistem centralizat a trecut din sfera de reglementarea a A.N.R.S.C. în ceea a A.N.R.E.</w:t>
      </w:r>
      <w:r w:rsidR="00F70F20">
        <w:rPr>
          <w:rFonts w:ascii="Times New Roman" w:hAnsi="Times New Roman" w:cs="Times New Roman"/>
          <w:sz w:val="24"/>
          <w:szCs w:val="24"/>
        </w:rPr>
        <w:t>.</w:t>
      </w:r>
    </w:p>
    <w:p w14:paraId="74DFDA02" w14:textId="6BCDB65F" w:rsidR="008D2B8D" w:rsidRPr="00653E95" w:rsidRDefault="008D2B8D" w:rsidP="0040002B">
      <w:pPr>
        <w:spacing w:after="60" w:line="252" w:lineRule="auto"/>
        <w:ind w:firstLine="9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Totodată, </w:t>
      </w:r>
      <w:r w:rsidR="002C7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potrivit </w:t>
      </w:r>
      <w:r w:rsidR="002C7007" w:rsidRPr="002C70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prevederile art. V alin. (4) din Legea nr. 225/2016 </w:t>
      </w:r>
      <w:r w:rsidR="002C7007" w:rsidRPr="002C70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Până la elaborarea şi aprobarea prin ordin al președintelui A.N.R.E. a reglementărilor prevăzute de </w:t>
      </w:r>
      <w:bookmarkStart w:id="2" w:name="REF23rtd4"/>
      <w:bookmarkEnd w:id="2"/>
      <w:r w:rsidR="002C7007" w:rsidRPr="002C70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dispozițiile</w:t>
      </w:r>
      <w:r w:rsidR="002C70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  </w:t>
      </w:r>
      <w:r w:rsidR="002C7007" w:rsidRPr="002C70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="002C7007" w:rsidRPr="002C7007">
        <w:rPr>
          <w:rStyle w:val="panchor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art. 14 din Legea serviciului public de alimentare cu energie termică nr. 325/2006</w:t>
      </w:r>
      <w:r w:rsidR="002C7007" w:rsidRPr="002C700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, cu modificările ulterioare, sunt aplicabile prevederile din reglementările tehnice şi comerciale emise de A.N.R.S.C. în domeniul serviciului public de alimentare cu energie termică</w:t>
      </w:r>
      <w:r w:rsidR="00653E95" w:rsidRPr="002C700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3030461C" w14:textId="63A6BA6D" w:rsidR="000631D4" w:rsidRPr="003F7BD8" w:rsidRDefault="00216FF4" w:rsidP="000631D4">
      <w:pPr>
        <w:spacing w:after="60" w:line="252" w:lineRule="auto"/>
        <w:ind w:firstLine="90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7BD8">
        <w:rPr>
          <w:rFonts w:ascii="Times New Roman" w:hAnsi="Times New Roman" w:cs="Times New Roman"/>
          <w:sz w:val="24"/>
          <w:szCs w:val="24"/>
          <w:shd w:val="clear" w:color="auto" w:fill="FFFFFF"/>
        </w:rPr>
        <w:t>Prin</w:t>
      </w:r>
      <w:r w:rsidR="00063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urmare, pentru</w:t>
      </w:r>
      <w:r w:rsidRPr="003F7BD8">
        <w:rPr>
          <w:rFonts w:ascii="Times New Roman" w:hAnsi="Times New Roman" w:cs="Times New Roman"/>
          <w:sz w:val="24"/>
          <w:szCs w:val="24"/>
        </w:rPr>
        <w:t xml:space="preserve"> </w:t>
      </w:r>
      <w:r w:rsidR="00AD5915">
        <w:rPr>
          <w:rFonts w:ascii="Times New Roman" w:hAnsi="Times New Roman" w:cs="Times New Roman"/>
          <w:sz w:val="24"/>
          <w:szCs w:val="24"/>
        </w:rPr>
        <w:t>elimin</w:t>
      </w:r>
      <w:r w:rsidR="000631D4">
        <w:rPr>
          <w:rFonts w:ascii="Times New Roman" w:hAnsi="Times New Roman" w:cs="Times New Roman"/>
          <w:sz w:val="24"/>
          <w:szCs w:val="24"/>
        </w:rPr>
        <w:t>area</w:t>
      </w:r>
      <w:r w:rsidR="00AD5915">
        <w:rPr>
          <w:rFonts w:ascii="Times New Roman" w:hAnsi="Times New Roman" w:cs="Times New Roman"/>
          <w:sz w:val="24"/>
          <w:szCs w:val="24"/>
        </w:rPr>
        <w:t xml:space="preserve"> paralelismul</w:t>
      </w:r>
      <w:r w:rsidR="00D6179E">
        <w:rPr>
          <w:rFonts w:ascii="Times New Roman" w:hAnsi="Times New Roman" w:cs="Times New Roman"/>
          <w:sz w:val="24"/>
          <w:szCs w:val="24"/>
        </w:rPr>
        <w:t>ui</w:t>
      </w:r>
      <w:r w:rsidR="00AD5915">
        <w:rPr>
          <w:rFonts w:ascii="Times New Roman" w:hAnsi="Times New Roman" w:cs="Times New Roman"/>
          <w:sz w:val="24"/>
          <w:szCs w:val="24"/>
        </w:rPr>
        <w:t xml:space="preserve"> legislativ </w:t>
      </w:r>
      <w:r w:rsidR="000631D4">
        <w:rPr>
          <w:rFonts w:ascii="Times New Roman" w:hAnsi="Times New Roman" w:cs="Times New Roman"/>
          <w:sz w:val="24"/>
          <w:szCs w:val="24"/>
        </w:rPr>
        <w:t xml:space="preserve">ca urmare a </w:t>
      </w:r>
      <w:r w:rsidR="00AD5915">
        <w:rPr>
          <w:rFonts w:ascii="Times New Roman" w:hAnsi="Times New Roman" w:cs="Times New Roman"/>
          <w:sz w:val="24"/>
          <w:szCs w:val="24"/>
        </w:rPr>
        <w:t>aprob</w:t>
      </w:r>
      <w:r w:rsidR="000631D4">
        <w:rPr>
          <w:rFonts w:ascii="Times New Roman" w:hAnsi="Times New Roman" w:cs="Times New Roman"/>
          <w:sz w:val="24"/>
          <w:szCs w:val="24"/>
        </w:rPr>
        <w:t>ării</w:t>
      </w:r>
      <w:r w:rsidR="00AD5915">
        <w:rPr>
          <w:rFonts w:ascii="Times New Roman" w:hAnsi="Times New Roman" w:cs="Times New Roman"/>
          <w:sz w:val="24"/>
          <w:szCs w:val="24"/>
        </w:rPr>
        <w:t xml:space="preserve"> de către președintelui A.N.R.E. a </w:t>
      </w:r>
      <w:r w:rsidR="00AD5915" w:rsidRPr="00AD5915">
        <w:rPr>
          <w:rFonts w:ascii="Times New Roman" w:hAnsi="Times New Roman" w:cs="Times New Roman"/>
          <w:sz w:val="24"/>
          <w:szCs w:val="24"/>
        </w:rPr>
        <w:t xml:space="preserve">Ordinul </w:t>
      </w:r>
      <w:r w:rsidR="00AD5915" w:rsidRPr="00AD5915">
        <w:rPr>
          <w:rFonts w:ascii="Times New Roman" w:hAnsi="Times New Roman" w:cs="Times New Roman"/>
          <w:kern w:val="32"/>
          <w:sz w:val="24"/>
          <w:szCs w:val="24"/>
        </w:rPr>
        <w:t>nr. 87/2022 privind aprobarea Regulamentului pentru acordarea autorizațiilor pentru montarea, punerea în funcțiune, repararea şi exploatarea sistemelor de repartizare a costurilor</w:t>
      </w:r>
      <w:r w:rsidR="000631D4" w:rsidRPr="000631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31D4" w:rsidRPr="003F7BD8">
        <w:rPr>
          <w:rFonts w:ascii="Times New Roman" w:hAnsi="Times New Roman" w:cs="Times New Roman"/>
          <w:sz w:val="24"/>
          <w:szCs w:val="24"/>
          <w:shd w:val="clear" w:color="auto" w:fill="FFFFFF"/>
        </w:rPr>
        <w:t>a fost elaborat prezentul proiect de act normativ.</w:t>
      </w:r>
    </w:p>
    <w:p w14:paraId="06F308D8" w14:textId="552731FE" w:rsidR="007D2DFE" w:rsidRPr="003F7BD8" w:rsidRDefault="00AA2031" w:rsidP="00817808">
      <w:pPr>
        <w:pStyle w:val="NormalWeb"/>
        <w:spacing w:before="0" w:beforeAutospacing="0" w:after="60" w:afterAutospacing="0" w:line="252" w:lineRule="auto"/>
        <w:ind w:firstLine="993"/>
        <w:jc w:val="both"/>
        <w:rPr>
          <w:lang w:val="ro-RO"/>
        </w:rPr>
      </w:pPr>
      <w:r w:rsidRPr="003F7BD8">
        <w:rPr>
          <w:lang w:val="ro-RO"/>
        </w:rPr>
        <w:t>P</w:t>
      </w:r>
      <w:r w:rsidR="00FD3C6E" w:rsidRPr="003F7BD8">
        <w:rPr>
          <w:lang w:val="ro-RO"/>
        </w:rPr>
        <w:t xml:space="preserve">roiectul de act normativ </w:t>
      </w:r>
      <w:r w:rsidR="007D2DFE" w:rsidRPr="003F7BD8">
        <w:rPr>
          <w:lang w:val="ro-RO"/>
        </w:rPr>
        <w:t>poate fi consultat:</w:t>
      </w:r>
    </w:p>
    <w:p w14:paraId="34A6EFC1" w14:textId="6EAD6E04" w:rsidR="007D2DFE" w:rsidRPr="003F7BD8" w:rsidRDefault="007D2DFE" w:rsidP="00817808">
      <w:pPr>
        <w:pStyle w:val="NormalWeb"/>
        <w:spacing w:before="0" w:beforeAutospacing="0" w:after="60" w:afterAutospacing="0" w:line="252" w:lineRule="auto"/>
        <w:ind w:firstLine="993"/>
        <w:jc w:val="both"/>
        <w:rPr>
          <w:lang w:val="ro-RO"/>
        </w:rPr>
      </w:pPr>
      <w:r w:rsidRPr="003F7BD8">
        <w:rPr>
          <w:lang w:val="ro-RO"/>
        </w:rPr>
        <w:t>• pe pagina de internet a institu</w:t>
      </w:r>
      <w:r w:rsidR="003D49E1" w:rsidRPr="003F7BD8">
        <w:rPr>
          <w:lang w:val="ro-RO"/>
        </w:rPr>
        <w:t>ț</w:t>
      </w:r>
      <w:r w:rsidRPr="003F7BD8">
        <w:rPr>
          <w:lang w:val="ro-RO"/>
        </w:rPr>
        <w:t xml:space="preserve">iei, la </w:t>
      </w:r>
      <w:hyperlink r:id="rId5" w:history="1">
        <w:r w:rsidRPr="003F7BD8">
          <w:rPr>
            <w:rStyle w:val="Hyperlink"/>
            <w:lang w:val="ro-RO"/>
          </w:rPr>
          <w:t>https://www.anrsc.ro/proiecte-acte-normative</w:t>
        </w:r>
      </w:hyperlink>
      <w:r w:rsidRPr="003F7BD8">
        <w:rPr>
          <w:color w:val="000000"/>
          <w:lang w:val="ro-RO"/>
        </w:rPr>
        <w:t xml:space="preserve"> </w:t>
      </w:r>
    </w:p>
    <w:p w14:paraId="03489C2E" w14:textId="766D2EEE" w:rsidR="007D2DFE" w:rsidRPr="003F7BD8" w:rsidRDefault="007D2DFE" w:rsidP="00817808">
      <w:pPr>
        <w:pStyle w:val="NormalWeb"/>
        <w:spacing w:before="0" w:beforeAutospacing="0" w:after="60" w:afterAutospacing="0" w:line="252" w:lineRule="auto"/>
        <w:ind w:firstLine="993"/>
        <w:jc w:val="both"/>
        <w:rPr>
          <w:lang w:val="ro-RO"/>
        </w:rPr>
      </w:pPr>
      <w:r w:rsidRPr="003F7BD8">
        <w:rPr>
          <w:lang w:val="ro-RO"/>
        </w:rPr>
        <w:t>• la sediul institu</w:t>
      </w:r>
      <w:r w:rsidR="003D49E1" w:rsidRPr="003F7BD8">
        <w:rPr>
          <w:lang w:val="ro-RO"/>
        </w:rPr>
        <w:t>ț</w:t>
      </w:r>
      <w:r w:rsidRPr="003F7BD8">
        <w:rPr>
          <w:lang w:val="ro-RO"/>
        </w:rPr>
        <w:t xml:space="preserve">iei din str. Lucian Blaga nr. 4, Sector 3, București </w:t>
      </w:r>
    </w:p>
    <w:p w14:paraId="5FF3D7BE" w14:textId="757C1614" w:rsidR="00C46E6D" w:rsidRPr="003F7BD8" w:rsidRDefault="000D58FA" w:rsidP="00817808">
      <w:pPr>
        <w:pStyle w:val="NormalWeb"/>
        <w:spacing w:before="0" w:beforeAutospacing="0" w:after="60" w:afterAutospacing="0" w:line="252" w:lineRule="auto"/>
        <w:ind w:firstLine="993"/>
        <w:jc w:val="both"/>
        <w:rPr>
          <w:lang w:val="ro-RO"/>
        </w:rPr>
      </w:pPr>
      <w:r w:rsidRPr="003F7BD8">
        <w:rPr>
          <w:lang w:val="ro-RO"/>
        </w:rPr>
        <w:t>P</w:t>
      </w:r>
      <w:r w:rsidR="007D2DFE" w:rsidRPr="003F7BD8">
        <w:rPr>
          <w:lang w:val="ro-RO"/>
        </w:rPr>
        <w:t>roiectul</w:t>
      </w:r>
      <w:r w:rsidRPr="003F7BD8">
        <w:rPr>
          <w:lang w:val="ro-RO"/>
        </w:rPr>
        <w:t xml:space="preserve"> </w:t>
      </w:r>
      <w:r w:rsidR="007D2DFE" w:rsidRPr="003F7BD8">
        <w:rPr>
          <w:lang w:val="ro-RO"/>
        </w:rPr>
        <w:t>de act normativ se poate ob</w:t>
      </w:r>
      <w:r w:rsidR="003D49E1" w:rsidRPr="003F7BD8">
        <w:rPr>
          <w:lang w:val="ro-RO"/>
        </w:rPr>
        <w:t>ț</w:t>
      </w:r>
      <w:r w:rsidR="007D2DFE" w:rsidRPr="003F7BD8">
        <w:rPr>
          <w:lang w:val="ro-RO"/>
        </w:rPr>
        <w:t>ine în copie, pe bază de cerere depusă la biroul de rela</w:t>
      </w:r>
      <w:r w:rsidR="003D49E1" w:rsidRPr="003F7BD8">
        <w:rPr>
          <w:lang w:val="ro-RO"/>
        </w:rPr>
        <w:t>ț</w:t>
      </w:r>
      <w:r w:rsidR="007D2DFE" w:rsidRPr="003F7BD8">
        <w:rPr>
          <w:lang w:val="ro-RO"/>
        </w:rPr>
        <w:t>ii cu publicul al institu</w:t>
      </w:r>
      <w:r w:rsidR="003D49E1" w:rsidRPr="003F7BD8">
        <w:rPr>
          <w:lang w:val="ro-RO"/>
        </w:rPr>
        <w:t>ț</w:t>
      </w:r>
      <w:r w:rsidR="007D2DFE" w:rsidRPr="003F7BD8">
        <w:rPr>
          <w:lang w:val="ro-RO"/>
        </w:rPr>
        <w:t>iei.</w:t>
      </w:r>
    </w:p>
    <w:p w14:paraId="20145911" w14:textId="53069466" w:rsidR="00C46E6D" w:rsidRPr="003F7BD8" w:rsidRDefault="00C46E6D" w:rsidP="00817808">
      <w:pPr>
        <w:pStyle w:val="NormalWeb"/>
        <w:spacing w:before="0" w:beforeAutospacing="0" w:after="60" w:afterAutospacing="0" w:line="252" w:lineRule="auto"/>
        <w:ind w:firstLine="993"/>
        <w:jc w:val="both"/>
        <w:rPr>
          <w:lang w:val="ro-RO"/>
        </w:rPr>
      </w:pPr>
      <w:r w:rsidRPr="003F7BD8">
        <w:rPr>
          <w:lang w:val="ro-RO"/>
        </w:rPr>
        <w:t xml:space="preserve">Pentru </w:t>
      </w:r>
      <w:r w:rsidR="008679FD" w:rsidRPr="003F7BD8">
        <w:rPr>
          <w:lang w:val="ro-RO"/>
        </w:rPr>
        <w:t>informa</w:t>
      </w:r>
      <w:r w:rsidR="003D49E1" w:rsidRPr="003F7BD8">
        <w:rPr>
          <w:lang w:val="ro-RO"/>
        </w:rPr>
        <w:t>ț</w:t>
      </w:r>
      <w:r w:rsidR="008679FD" w:rsidRPr="003F7BD8">
        <w:rPr>
          <w:lang w:val="ro-RO"/>
        </w:rPr>
        <w:t>ii</w:t>
      </w:r>
      <w:r w:rsidRPr="003F7BD8">
        <w:rPr>
          <w:lang w:val="ro-RO"/>
        </w:rPr>
        <w:t xml:space="preserve"> suplimentare, vă stăm la </w:t>
      </w:r>
      <w:r w:rsidR="008679FD" w:rsidRPr="003F7BD8">
        <w:rPr>
          <w:lang w:val="ro-RO"/>
        </w:rPr>
        <w:t>dispozi</w:t>
      </w:r>
      <w:r w:rsidR="003D49E1" w:rsidRPr="003F7BD8">
        <w:rPr>
          <w:lang w:val="ro-RO"/>
        </w:rPr>
        <w:t>ț</w:t>
      </w:r>
      <w:r w:rsidR="008679FD" w:rsidRPr="003F7BD8">
        <w:rPr>
          <w:lang w:val="ro-RO"/>
        </w:rPr>
        <w:t>ie</w:t>
      </w:r>
      <w:r w:rsidRPr="003F7BD8">
        <w:rPr>
          <w:lang w:val="ro-RO"/>
        </w:rPr>
        <w:t xml:space="preserve"> la următoarele date de contact: telefon: </w:t>
      </w:r>
      <w:r w:rsidR="00881E00" w:rsidRPr="003F7BD8">
        <w:rPr>
          <w:lang w:val="ro-RO"/>
        </w:rPr>
        <w:t>021/317.97.51</w:t>
      </w:r>
      <w:r w:rsidRPr="003F7BD8">
        <w:rPr>
          <w:lang w:val="ro-RO"/>
        </w:rPr>
        <w:t>, e-mail:</w:t>
      </w:r>
      <w:r w:rsidR="00881E00" w:rsidRPr="003F7BD8">
        <w:rPr>
          <w:lang w:val="ro-RO"/>
        </w:rPr>
        <w:t xml:space="preserve"> </w:t>
      </w:r>
      <w:hyperlink r:id="rId6" w:history="1">
        <w:r w:rsidR="00D6179E" w:rsidRPr="00A751EA">
          <w:rPr>
            <w:rStyle w:val="Hyperlink"/>
            <w:iCs/>
            <w:lang w:val="ro-RO"/>
          </w:rPr>
          <w:t>florina.vartolomei@anrsc.ro</w:t>
        </w:r>
      </w:hyperlink>
      <w:r w:rsidRPr="003F7BD8">
        <w:rPr>
          <w:lang w:val="ro-RO"/>
        </w:rPr>
        <w:t xml:space="preserve"> </w:t>
      </w:r>
      <w:r w:rsidR="00881E00" w:rsidRPr="003F7BD8">
        <w:rPr>
          <w:lang w:val="ro-RO"/>
        </w:rPr>
        <w:t>,</w:t>
      </w:r>
      <w:r w:rsidRPr="003F7BD8">
        <w:rPr>
          <w:lang w:val="ro-RO"/>
        </w:rPr>
        <w:t xml:space="preserve"> persoană de contact: </w:t>
      </w:r>
      <w:r w:rsidR="00881E00" w:rsidRPr="003F7BD8">
        <w:rPr>
          <w:lang w:val="ro-RO"/>
        </w:rPr>
        <w:t>d</w:t>
      </w:r>
      <w:r w:rsidR="00CB08F5" w:rsidRPr="003F7BD8">
        <w:rPr>
          <w:lang w:val="ro-RO"/>
        </w:rPr>
        <w:t>o</w:t>
      </w:r>
      <w:r w:rsidR="00D6179E">
        <w:rPr>
          <w:lang w:val="ro-RO"/>
        </w:rPr>
        <w:t>a</w:t>
      </w:r>
      <w:r w:rsidR="00CB08F5" w:rsidRPr="003F7BD8">
        <w:rPr>
          <w:lang w:val="ro-RO"/>
        </w:rPr>
        <w:t>mn</w:t>
      </w:r>
      <w:r w:rsidR="00D6179E">
        <w:rPr>
          <w:lang w:val="ro-RO"/>
        </w:rPr>
        <w:t xml:space="preserve">a Florina </w:t>
      </w:r>
      <w:proofErr w:type="spellStart"/>
      <w:r w:rsidR="00D6179E">
        <w:rPr>
          <w:lang w:val="ro-RO"/>
        </w:rPr>
        <w:t>Vartolomei</w:t>
      </w:r>
      <w:proofErr w:type="spellEnd"/>
      <w:r w:rsidRPr="003F7BD8">
        <w:rPr>
          <w:lang w:val="ro-RO"/>
        </w:rPr>
        <w:t>.</w:t>
      </w:r>
    </w:p>
    <w:sectPr w:rsidR="00C46E6D" w:rsidRPr="003F7BD8" w:rsidSect="0040002B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66947"/>
    <w:multiLevelType w:val="hybridMultilevel"/>
    <w:tmpl w:val="4762D962"/>
    <w:lvl w:ilvl="0" w:tplc="9CE0A43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60CC2"/>
    <w:multiLevelType w:val="hybridMultilevel"/>
    <w:tmpl w:val="19FC34F6"/>
    <w:lvl w:ilvl="0" w:tplc="11A412E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EB06DB6"/>
    <w:multiLevelType w:val="hybridMultilevel"/>
    <w:tmpl w:val="C8CCB188"/>
    <w:lvl w:ilvl="0" w:tplc="245C2C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0975239">
    <w:abstractNumId w:val="0"/>
  </w:num>
  <w:num w:numId="2" w16cid:durableId="2023048073">
    <w:abstractNumId w:val="1"/>
  </w:num>
  <w:num w:numId="3" w16cid:durableId="1409111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403"/>
    <w:rsid w:val="000358CC"/>
    <w:rsid w:val="00044EAB"/>
    <w:rsid w:val="000631D4"/>
    <w:rsid w:val="000D58FA"/>
    <w:rsid w:val="00107F68"/>
    <w:rsid w:val="0011139E"/>
    <w:rsid w:val="001C6D3A"/>
    <w:rsid w:val="00216FF4"/>
    <w:rsid w:val="00253454"/>
    <w:rsid w:val="00292E93"/>
    <w:rsid w:val="002C7007"/>
    <w:rsid w:val="00325630"/>
    <w:rsid w:val="00370FF0"/>
    <w:rsid w:val="003B14C7"/>
    <w:rsid w:val="003D49E1"/>
    <w:rsid w:val="003D4E12"/>
    <w:rsid w:val="003E359C"/>
    <w:rsid w:val="003F2403"/>
    <w:rsid w:val="003F7BD8"/>
    <w:rsid w:val="0040002B"/>
    <w:rsid w:val="00496C39"/>
    <w:rsid w:val="00603B31"/>
    <w:rsid w:val="00610DA6"/>
    <w:rsid w:val="00611086"/>
    <w:rsid w:val="00635AA0"/>
    <w:rsid w:val="00653E95"/>
    <w:rsid w:val="006714BC"/>
    <w:rsid w:val="006F57AF"/>
    <w:rsid w:val="00742A07"/>
    <w:rsid w:val="007733A5"/>
    <w:rsid w:val="007D2DFE"/>
    <w:rsid w:val="00817808"/>
    <w:rsid w:val="00817C63"/>
    <w:rsid w:val="00863A9A"/>
    <w:rsid w:val="008679FD"/>
    <w:rsid w:val="00881E00"/>
    <w:rsid w:val="008B2E24"/>
    <w:rsid w:val="008C110B"/>
    <w:rsid w:val="008D2B8D"/>
    <w:rsid w:val="00900419"/>
    <w:rsid w:val="0091650E"/>
    <w:rsid w:val="0092261C"/>
    <w:rsid w:val="009E0FB5"/>
    <w:rsid w:val="009F1583"/>
    <w:rsid w:val="00A435EF"/>
    <w:rsid w:val="00AA2031"/>
    <w:rsid w:val="00AA3A91"/>
    <w:rsid w:val="00AD5915"/>
    <w:rsid w:val="00C37A0D"/>
    <w:rsid w:val="00C40B9E"/>
    <w:rsid w:val="00C46E6D"/>
    <w:rsid w:val="00C833E1"/>
    <w:rsid w:val="00CB08F5"/>
    <w:rsid w:val="00CE518E"/>
    <w:rsid w:val="00D26DFC"/>
    <w:rsid w:val="00D6179E"/>
    <w:rsid w:val="00DA2824"/>
    <w:rsid w:val="00DB40D8"/>
    <w:rsid w:val="00DC3B2C"/>
    <w:rsid w:val="00E54969"/>
    <w:rsid w:val="00E70439"/>
    <w:rsid w:val="00EF5CA3"/>
    <w:rsid w:val="00F24674"/>
    <w:rsid w:val="00F70F20"/>
    <w:rsid w:val="00FB28DC"/>
    <w:rsid w:val="00FD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E1FB"/>
  <w15:chartTrackingRefBased/>
  <w15:docId w15:val="{8DE38B5B-DF67-4ED9-9FFA-62BCD932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6D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6E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C46E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9FD"/>
    <w:rPr>
      <w:color w:val="605E5C"/>
      <w:shd w:val="clear" w:color="auto" w:fill="E1DFDD"/>
    </w:rPr>
  </w:style>
  <w:style w:type="paragraph" w:styleId="ListParagraph">
    <w:name w:val="List Paragraph"/>
    <w:aliases w:val="Listă colorată - Accentuare 11,Citation List,Forth level,List Paragraph111,Antes de enumeración,Outlines a.b.c.,Akapit z listą BS,List_Paragraph,Multilevel para_II,GIZ List Paragraph,Liststycke SKL,En tête 1,PDP DOCUMENT SUBTITLE,Dot pt"/>
    <w:basedOn w:val="Normal"/>
    <w:link w:val="ListParagraphChar"/>
    <w:uiPriority w:val="34"/>
    <w:qFormat/>
    <w:rsid w:val="00216FF4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Listă colorată - Accentuare 11 Char,Citation List Char,Forth level Char,List Paragraph111 Char,Antes de enumeración Char,Outlines a.b.c. Char,Akapit z listą BS Char,List_Paragraph Char,Multilevel para_II Char,GIZ List Paragraph Char"/>
    <w:link w:val="ListParagraph"/>
    <w:uiPriority w:val="34"/>
    <w:qFormat/>
    <w:rsid w:val="00216FF4"/>
  </w:style>
  <w:style w:type="character" w:customStyle="1" w:styleId="panchor">
    <w:name w:val="panchor"/>
    <w:basedOn w:val="DefaultParagraphFont"/>
    <w:rsid w:val="002C7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orina.vartolomei@anrsc.ro" TargetMode="External"/><Relationship Id="rId5" Type="http://schemas.openxmlformats.org/officeDocument/2006/relationships/hyperlink" Target="https://www.anrsc.ro/proiecte-acte-normat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333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Bandoiu</dc:creator>
  <cp:keywords/>
  <dc:description/>
  <cp:lastModifiedBy>Constantin Vasile</cp:lastModifiedBy>
  <cp:revision>6</cp:revision>
  <cp:lastPrinted>2023-04-26T06:38:00Z</cp:lastPrinted>
  <dcterms:created xsi:type="dcterms:W3CDTF">2023-01-05T05:58:00Z</dcterms:created>
  <dcterms:modified xsi:type="dcterms:W3CDTF">2023-04-26T06:39:00Z</dcterms:modified>
</cp:coreProperties>
</file>