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6E656" w14:textId="77777777" w:rsidR="00D52C4C" w:rsidRPr="004002EE" w:rsidRDefault="00D52C4C" w:rsidP="004002EE">
      <w:pPr>
        <w:spacing w:line="360" w:lineRule="auto"/>
        <w:ind w:left="-360" w:firstLine="360"/>
        <w:jc w:val="center"/>
        <w:rPr>
          <w:b/>
          <w:bCs/>
          <w:lang w:val="ro-RO"/>
        </w:rPr>
      </w:pPr>
    </w:p>
    <w:p w14:paraId="286B3888" w14:textId="77777777" w:rsidR="00D52C4C" w:rsidRPr="004002EE" w:rsidRDefault="00D52C4C" w:rsidP="004002EE">
      <w:pPr>
        <w:spacing w:line="360" w:lineRule="auto"/>
        <w:ind w:left="-360" w:firstLine="360"/>
        <w:jc w:val="center"/>
        <w:rPr>
          <w:b/>
          <w:bCs/>
          <w:lang w:val="ro-RO"/>
        </w:rPr>
      </w:pPr>
    </w:p>
    <w:p w14:paraId="5740C1F8" w14:textId="3B5F36DA" w:rsidR="00AD6007" w:rsidRPr="004002EE" w:rsidRDefault="00AD6007" w:rsidP="004002EE">
      <w:pPr>
        <w:spacing w:line="360" w:lineRule="auto"/>
        <w:ind w:left="-360" w:firstLine="360"/>
        <w:jc w:val="center"/>
        <w:rPr>
          <w:b/>
          <w:bCs/>
          <w:lang w:val="ro-RO"/>
        </w:rPr>
      </w:pPr>
      <w:r w:rsidRPr="004002EE">
        <w:rPr>
          <w:b/>
          <w:bCs/>
          <w:lang w:val="ro-RO"/>
        </w:rPr>
        <w:t>ORDIN</w:t>
      </w:r>
    </w:p>
    <w:p w14:paraId="5A3D6B66" w14:textId="7D6386E1" w:rsidR="009B7BB4" w:rsidRPr="004002EE" w:rsidRDefault="00AD6007" w:rsidP="004002EE">
      <w:pPr>
        <w:shd w:val="clear" w:color="auto" w:fill="FFFFFF"/>
        <w:spacing w:line="360" w:lineRule="auto"/>
        <w:ind w:left="-360" w:firstLine="360"/>
        <w:jc w:val="center"/>
        <w:rPr>
          <w:color w:val="000000"/>
          <w:shd w:val="clear" w:color="auto" w:fill="FFFFFF"/>
          <w:lang w:val="ro-RO"/>
        </w:rPr>
      </w:pPr>
      <w:r w:rsidRPr="004002EE">
        <w:rPr>
          <w:lang w:val="ro-RO"/>
        </w:rPr>
        <w:t xml:space="preserve">privind abrogarea </w:t>
      </w:r>
      <w:r w:rsidRPr="004002EE">
        <w:rPr>
          <w:color w:val="000000"/>
          <w:lang w:val="ro-RO"/>
        </w:rPr>
        <w:t>Ordinului președintelui Autorității Naționale de Reglementare pentru Serviciile Publice</w:t>
      </w:r>
      <w:r w:rsidR="0040763E">
        <w:rPr>
          <w:color w:val="000000"/>
          <w:lang w:val="ro-RO"/>
        </w:rPr>
        <w:t xml:space="preserve"> de Gospodărie Comunală</w:t>
      </w:r>
      <w:r w:rsidRPr="004002EE">
        <w:rPr>
          <w:color w:val="000000"/>
          <w:lang w:val="ro-RO"/>
        </w:rPr>
        <w:t xml:space="preserve"> nr. </w:t>
      </w:r>
      <w:r w:rsidR="009B7BB4" w:rsidRPr="004002EE">
        <w:rPr>
          <w:color w:val="000000"/>
          <w:lang w:val="ro-RO"/>
        </w:rPr>
        <w:t>66/2007</w:t>
      </w:r>
      <w:r w:rsidRPr="004002EE">
        <w:rPr>
          <w:color w:val="000000"/>
          <w:lang w:val="ro-RO"/>
        </w:rPr>
        <w:t xml:space="preserve"> </w:t>
      </w:r>
      <w:r w:rsidR="009B7BB4" w:rsidRPr="004002EE">
        <w:rPr>
          <w:color w:val="000000"/>
          <w:shd w:val="clear" w:color="auto" w:fill="FFFFFF"/>
          <w:lang w:val="ro-RO"/>
        </w:rPr>
        <w:t xml:space="preserve">privind aprobarea Metodologiei de stabilire, ajustare sau modificare a </w:t>
      </w:r>
      <w:r w:rsidR="0040763E" w:rsidRPr="004002EE">
        <w:rPr>
          <w:color w:val="000000"/>
          <w:shd w:val="clear" w:color="auto" w:fill="FFFFFF"/>
          <w:lang w:val="ro-RO"/>
        </w:rPr>
        <w:t>prețurilor</w:t>
      </w:r>
      <w:r w:rsidR="009B7BB4" w:rsidRPr="004002EE">
        <w:rPr>
          <w:color w:val="000000"/>
          <w:shd w:val="clear" w:color="auto" w:fill="FFFFFF"/>
          <w:lang w:val="ro-RO"/>
        </w:rPr>
        <w:t xml:space="preserve"> </w:t>
      </w:r>
      <w:r w:rsidR="0040763E" w:rsidRPr="004002EE">
        <w:rPr>
          <w:color w:val="000000"/>
          <w:shd w:val="clear" w:color="auto" w:fill="FFFFFF"/>
          <w:lang w:val="ro-RO"/>
        </w:rPr>
        <w:t>și</w:t>
      </w:r>
      <w:r w:rsidR="009B7BB4" w:rsidRPr="004002EE">
        <w:rPr>
          <w:color w:val="000000"/>
          <w:shd w:val="clear" w:color="auto" w:fill="FFFFFF"/>
          <w:lang w:val="ro-RO"/>
        </w:rPr>
        <w:t xml:space="preserve"> tarifelor locale pentru serviciile publice de alimentare cu energie termică produsă centralizat, exclusiv energia termică produsă în cogenerare</w:t>
      </w:r>
    </w:p>
    <w:p w14:paraId="58878C38" w14:textId="014E14B4" w:rsidR="00D52C4C" w:rsidRPr="004002EE" w:rsidRDefault="00D52C4C" w:rsidP="004002EE">
      <w:pPr>
        <w:shd w:val="clear" w:color="auto" w:fill="FFFFFF"/>
        <w:spacing w:line="360" w:lineRule="auto"/>
        <w:ind w:left="-360" w:firstLine="360"/>
        <w:jc w:val="center"/>
        <w:rPr>
          <w:color w:val="000000"/>
          <w:shd w:val="clear" w:color="auto" w:fill="FFFFFF"/>
          <w:lang w:val="ro-RO"/>
        </w:rPr>
      </w:pPr>
    </w:p>
    <w:p w14:paraId="22A884A9" w14:textId="77777777" w:rsidR="00D52C4C" w:rsidRPr="004002EE" w:rsidRDefault="00D52C4C" w:rsidP="004002EE">
      <w:pPr>
        <w:shd w:val="clear" w:color="auto" w:fill="FFFFFF"/>
        <w:spacing w:line="360" w:lineRule="auto"/>
        <w:ind w:left="-360" w:firstLine="360"/>
        <w:jc w:val="center"/>
        <w:rPr>
          <w:lang w:val="ro-RO"/>
        </w:rPr>
      </w:pPr>
    </w:p>
    <w:p w14:paraId="3EE4A572" w14:textId="0E61A5F8" w:rsidR="00AD6007" w:rsidRPr="004002EE" w:rsidRDefault="00AD6007" w:rsidP="004002EE">
      <w:pPr>
        <w:shd w:val="clear" w:color="auto" w:fill="FFFFFF"/>
        <w:spacing w:line="360" w:lineRule="auto"/>
        <w:ind w:left="-360" w:firstLine="360"/>
        <w:jc w:val="both"/>
        <w:rPr>
          <w:color w:val="000000"/>
          <w:lang w:val="ro-RO"/>
        </w:rPr>
      </w:pPr>
      <w:r w:rsidRPr="004002EE">
        <w:rPr>
          <w:color w:val="000000"/>
          <w:lang w:val="ro-RO"/>
        </w:rPr>
        <w:t>Având în vedere dispozițiile:</w:t>
      </w:r>
    </w:p>
    <w:p w14:paraId="7BE37D98" w14:textId="24F91A3D" w:rsidR="00D52C4C" w:rsidRPr="004002EE" w:rsidRDefault="00D52C4C" w:rsidP="004002EE">
      <w:pPr>
        <w:pStyle w:val="ListParagraph"/>
        <w:numPr>
          <w:ilvl w:val="0"/>
          <w:numId w:val="2"/>
        </w:numPr>
        <w:shd w:val="clear" w:color="auto" w:fill="FFFFFF"/>
        <w:spacing w:line="360" w:lineRule="auto"/>
        <w:ind w:left="-360" w:firstLine="360"/>
        <w:jc w:val="both"/>
        <w:rPr>
          <w:lang w:val="ro-RO"/>
        </w:rPr>
      </w:pPr>
      <w:bookmarkStart w:id="0" w:name="REF0"/>
      <w:bookmarkEnd w:id="0"/>
      <w:r w:rsidRPr="004002EE">
        <w:rPr>
          <w:lang w:val="ro-RO"/>
        </w:rPr>
        <w:t xml:space="preserve">art. 16 alin. (7) și alin. (9) din Legea serviciilor comunitare de utilități publice nr. 51/2006, republicată, cu modificările și completările ulterioare; </w:t>
      </w:r>
    </w:p>
    <w:p w14:paraId="72EC55AF" w14:textId="77777777" w:rsidR="009B7BB4" w:rsidRPr="004002EE" w:rsidRDefault="00D52C4C" w:rsidP="004002EE">
      <w:pPr>
        <w:pStyle w:val="ListParagraph"/>
        <w:numPr>
          <w:ilvl w:val="0"/>
          <w:numId w:val="2"/>
        </w:numPr>
        <w:shd w:val="clear" w:color="auto" w:fill="FFFFFF"/>
        <w:spacing w:line="360" w:lineRule="auto"/>
        <w:ind w:left="-360" w:firstLine="360"/>
        <w:jc w:val="both"/>
        <w:rPr>
          <w:lang w:val="ro-RO"/>
        </w:rPr>
      </w:pPr>
      <w:r w:rsidRPr="004002EE">
        <w:rPr>
          <w:rStyle w:val="panchor"/>
          <w:lang w:val="ro-RO"/>
        </w:rPr>
        <w:t>art. 16</w:t>
      </w:r>
      <w:r w:rsidRPr="004002EE">
        <w:rPr>
          <w:lang w:val="ro-RO"/>
        </w:rPr>
        <w:t> și ale </w:t>
      </w:r>
      <w:bookmarkStart w:id="1" w:name="REF1"/>
      <w:bookmarkEnd w:id="1"/>
      <w:r w:rsidRPr="004002EE">
        <w:rPr>
          <w:rStyle w:val="panchor"/>
          <w:lang w:val="ro-RO"/>
        </w:rPr>
        <w:t>art. 64 alin. (4) din Legea nr. 24/2000</w:t>
      </w:r>
      <w:r w:rsidRPr="004002EE">
        <w:rPr>
          <w:lang w:val="ro-RO"/>
        </w:rPr>
        <w:t> privind normele de tehnică legislativă pentru elaborarea actelor normative, republicată, cu modificările și completările ulterioare</w:t>
      </w:r>
      <w:bookmarkStart w:id="2" w:name="REF2"/>
      <w:bookmarkEnd w:id="2"/>
      <w:r w:rsidRPr="004002EE">
        <w:rPr>
          <w:lang w:val="ro-RO"/>
        </w:rPr>
        <w:t>;</w:t>
      </w:r>
    </w:p>
    <w:p w14:paraId="4A8719FE" w14:textId="48E8C19B" w:rsidR="00AD6007" w:rsidRPr="004002EE" w:rsidRDefault="00AD6007" w:rsidP="004002EE">
      <w:pPr>
        <w:pStyle w:val="ListParagraph"/>
        <w:numPr>
          <w:ilvl w:val="0"/>
          <w:numId w:val="2"/>
        </w:numPr>
        <w:shd w:val="clear" w:color="auto" w:fill="FFFFFF"/>
        <w:spacing w:line="360" w:lineRule="auto"/>
        <w:ind w:left="-360" w:firstLine="360"/>
        <w:jc w:val="both"/>
        <w:rPr>
          <w:lang w:val="ro-RO"/>
        </w:rPr>
      </w:pPr>
      <w:r w:rsidRPr="004002EE">
        <w:rPr>
          <w:rStyle w:val="panchor"/>
          <w:lang w:val="ro-RO"/>
        </w:rPr>
        <w:t>Ordinului președintelui Autorității Naționale de Reglementare în Domeniul Energiei nr. 7</w:t>
      </w:r>
      <w:r w:rsidR="009B7BB4" w:rsidRPr="004002EE">
        <w:rPr>
          <w:rStyle w:val="panchor"/>
          <w:lang w:val="ro-RO"/>
        </w:rPr>
        <w:t>1</w:t>
      </w:r>
      <w:r w:rsidRPr="004002EE">
        <w:rPr>
          <w:rStyle w:val="panchor"/>
          <w:lang w:val="ro-RO"/>
        </w:rPr>
        <w:t>/2024</w:t>
      </w:r>
      <w:r w:rsidRPr="004002EE">
        <w:rPr>
          <w:lang w:val="ro-RO"/>
        </w:rPr>
        <w:t> </w:t>
      </w:r>
      <w:r w:rsidR="009B7BB4" w:rsidRPr="004002EE">
        <w:rPr>
          <w:lang w:val="ro-RO"/>
        </w:rPr>
        <w:t xml:space="preserve">pentru aprobarea </w:t>
      </w:r>
      <w:hyperlink w:history="1">
        <w:r w:rsidR="009B7BB4" w:rsidRPr="0041472D">
          <w:rPr>
            <w:rStyle w:val="Hyperlink"/>
            <w:color w:val="auto"/>
            <w:u w:val="none"/>
            <w:lang w:val="ro-RO"/>
          </w:rPr>
          <w:t>Metodologiei</w:t>
        </w:r>
      </w:hyperlink>
      <w:r w:rsidR="009B7BB4" w:rsidRPr="004002EE">
        <w:rPr>
          <w:lang w:val="ro-RO"/>
        </w:rPr>
        <w:t xml:space="preserve"> de stabilire, ajustare </w:t>
      </w:r>
      <w:r w:rsidR="0040763E" w:rsidRPr="004002EE">
        <w:rPr>
          <w:lang w:val="ro-RO"/>
        </w:rPr>
        <w:t>și</w:t>
      </w:r>
      <w:r w:rsidR="009B7BB4" w:rsidRPr="004002EE">
        <w:rPr>
          <w:lang w:val="ro-RO"/>
        </w:rPr>
        <w:t xml:space="preserve"> modificare a </w:t>
      </w:r>
      <w:r w:rsidR="0040763E" w:rsidRPr="004002EE">
        <w:rPr>
          <w:lang w:val="ro-RO"/>
        </w:rPr>
        <w:t>prețurilor</w:t>
      </w:r>
      <w:r w:rsidR="009B7BB4" w:rsidRPr="004002EE">
        <w:rPr>
          <w:lang w:val="ro-RO"/>
        </w:rPr>
        <w:t xml:space="preserve"> </w:t>
      </w:r>
      <w:r w:rsidR="0040763E" w:rsidRPr="004002EE">
        <w:rPr>
          <w:lang w:val="ro-RO"/>
        </w:rPr>
        <w:t>și</w:t>
      </w:r>
      <w:r w:rsidR="009B7BB4" w:rsidRPr="004002EE">
        <w:rPr>
          <w:lang w:val="ro-RO"/>
        </w:rPr>
        <w:t xml:space="preserve"> tarifelor aferente </w:t>
      </w:r>
      <w:r w:rsidR="0040763E" w:rsidRPr="004002EE">
        <w:rPr>
          <w:lang w:val="ro-RO"/>
        </w:rPr>
        <w:t>activităților</w:t>
      </w:r>
      <w:r w:rsidR="009B7BB4" w:rsidRPr="004002EE">
        <w:rPr>
          <w:lang w:val="ro-RO"/>
        </w:rPr>
        <w:t xml:space="preserve"> de producere, transport, </w:t>
      </w:r>
      <w:r w:rsidR="0040763E" w:rsidRPr="004002EE">
        <w:rPr>
          <w:lang w:val="ro-RO"/>
        </w:rPr>
        <w:t>distribuție</w:t>
      </w:r>
      <w:r w:rsidR="009B7BB4" w:rsidRPr="004002EE">
        <w:rPr>
          <w:lang w:val="ro-RO"/>
        </w:rPr>
        <w:t xml:space="preserve"> </w:t>
      </w:r>
      <w:r w:rsidR="0040763E" w:rsidRPr="004002EE">
        <w:rPr>
          <w:lang w:val="ro-RO"/>
        </w:rPr>
        <w:t>și</w:t>
      </w:r>
      <w:r w:rsidR="009B7BB4" w:rsidRPr="004002EE">
        <w:rPr>
          <w:lang w:val="ro-RO"/>
        </w:rPr>
        <w:t xml:space="preserve"> furnizare a energiei termice din cadrul serviciului public de alimentare cu energie termică în sistem centralizat, cu </w:t>
      </w:r>
      <w:r w:rsidR="0040763E" w:rsidRPr="004002EE">
        <w:rPr>
          <w:lang w:val="ro-RO"/>
        </w:rPr>
        <w:t>excepția</w:t>
      </w:r>
      <w:r w:rsidR="009B7BB4" w:rsidRPr="004002EE">
        <w:rPr>
          <w:lang w:val="ro-RO"/>
        </w:rPr>
        <w:t xml:space="preserve"> producerii energiei termice în centrale de cogenerare</w:t>
      </w:r>
      <w:r w:rsidR="0040763E">
        <w:rPr>
          <w:lang w:val="ro-RO"/>
        </w:rPr>
        <w:t>;</w:t>
      </w:r>
    </w:p>
    <w:p w14:paraId="6A38508D" w14:textId="63062BCD" w:rsidR="0040763E" w:rsidRPr="0040763E" w:rsidRDefault="00AD6007" w:rsidP="004002EE">
      <w:pPr>
        <w:pStyle w:val="ListParagraph"/>
        <w:numPr>
          <w:ilvl w:val="0"/>
          <w:numId w:val="2"/>
        </w:numPr>
        <w:shd w:val="clear" w:color="auto" w:fill="FFFFFF"/>
        <w:spacing w:line="360" w:lineRule="auto"/>
        <w:ind w:left="-360" w:firstLine="360"/>
        <w:jc w:val="both"/>
        <w:rPr>
          <w:color w:val="000000"/>
          <w:lang w:val="ro-RO"/>
        </w:rPr>
      </w:pPr>
      <w:r w:rsidRPr="004002EE">
        <w:rPr>
          <w:lang w:val="ro-RO"/>
        </w:rPr>
        <w:t xml:space="preserve"> Referatului de aprobare nr.</w:t>
      </w:r>
      <w:r w:rsidR="00B40C80" w:rsidRPr="004002EE">
        <w:rPr>
          <w:lang w:val="ro-RO"/>
        </w:rPr>
        <w:t xml:space="preserve"> </w:t>
      </w:r>
      <w:r w:rsidR="0040763E">
        <w:rPr>
          <w:lang w:val="ro-RO"/>
        </w:rPr>
        <w:t>9.089 din 22.07.2025,</w:t>
      </w:r>
    </w:p>
    <w:p w14:paraId="2C5BB9D4" w14:textId="0D77260A" w:rsidR="00D52C4C" w:rsidRPr="004002EE" w:rsidRDefault="00AD6007" w:rsidP="0040763E">
      <w:pPr>
        <w:pStyle w:val="ListParagraph"/>
        <w:shd w:val="clear" w:color="auto" w:fill="FFFFFF"/>
        <w:spacing w:line="360" w:lineRule="auto"/>
        <w:ind w:left="0"/>
        <w:jc w:val="both"/>
        <w:rPr>
          <w:color w:val="000000"/>
          <w:lang w:val="ro-RO"/>
        </w:rPr>
      </w:pPr>
      <w:r w:rsidRPr="004002EE">
        <w:rPr>
          <w:lang w:val="ro-RO"/>
        </w:rPr>
        <w:br/>
      </w:r>
      <w:r w:rsidRPr="004002EE">
        <w:rPr>
          <w:lang w:val="ro-RO"/>
        </w:rPr>
        <w:t> </w:t>
      </w:r>
      <w:r w:rsidRPr="004002EE">
        <w:rPr>
          <w:lang w:val="ro-RO"/>
        </w:rPr>
        <w:t> </w:t>
      </w:r>
      <w:r w:rsidR="0041472D">
        <w:rPr>
          <w:lang w:val="ro-RO"/>
        </w:rPr>
        <w:tab/>
      </w:r>
      <w:r w:rsidRPr="004002EE">
        <w:rPr>
          <w:lang w:val="ro-RO"/>
        </w:rPr>
        <w:t>în temeiul prevederilor </w:t>
      </w:r>
      <w:bookmarkStart w:id="3" w:name="REF4"/>
      <w:bookmarkEnd w:id="3"/>
      <w:r w:rsidRPr="004002EE">
        <w:rPr>
          <w:rStyle w:val="panchor"/>
          <w:lang w:val="ro-RO"/>
        </w:rPr>
        <w:t>art. 4 alin. (4) din Regulamentul</w:t>
      </w:r>
      <w:r w:rsidRPr="004002EE">
        <w:rPr>
          <w:lang w:val="ro-RO"/>
        </w:rPr>
        <w:t> de organizare și funcționare a Autorității Naționale de Reglementare pentru Serviciile Comunitare de Utilități Publice - A.N.R.S.C., aprobat prin </w:t>
      </w:r>
      <w:bookmarkStart w:id="4" w:name="REF5"/>
      <w:bookmarkEnd w:id="4"/>
      <w:r w:rsidRPr="004002EE">
        <w:rPr>
          <w:rStyle w:val="panchor"/>
          <w:lang w:val="ro-RO"/>
        </w:rPr>
        <w:t>Ordinul președintelui Autorității Naționale de Reglementare pentru Serviciile Comunitare de Utilități Publice nr. 22/2017</w:t>
      </w:r>
      <w:r w:rsidRPr="004002EE">
        <w:rPr>
          <w:lang w:val="ro-RO"/>
        </w:rPr>
        <w:t>, cu modificările și completările ulterioare,</w:t>
      </w:r>
    </w:p>
    <w:p w14:paraId="365866B3" w14:textId="77777777" w:rsidR="009B7BB4" w:rsidRPr="004002EE" w:rsidRDefault="009B7BB4" w:rsidP="004002EE">
      <w:pPr>
        <w:pStyle w:val="ListParagraph"/>
        <w:shd w:val="clear" w:color="auto" w:fill="FFFFFF"/>
        <w:spacing w:line="360" w:lineRule="auto"/>
        <w:ind w:left="0"/>
        <w:jc w:val="both"/>
        <w:rPr>
          <w:color w:val="000000"/>
          <w:lang w:val="ro-RO"/>
        </w:rPr>
      </w:pPr>
    </w:p>
    <w:p w14:paraId="21135E9D" w14:textId="16ECDAE7" w:rsidR="00AD6007" w:rsidRPr="004002EE" w:rsidRDefault="00AD6007" w:rsidP="004002EE">
      <w:pPr>
        <w:pStyle w:val="ListParagraph"/>
        <w:shd w:val="clear" w:color="auto" w:fill="FFFFFF"/>
        <w:spacing w:line="360" w:lineRule="auto"/>
        <w:ind w:left="-360" w:firstLine="1080"/>
        <w:jc w:val="both"/>
        <w:rPr>
          <w:color w:val="000000"/>
          <w:lang w:val="ro-RO"/>
        </w:rPr>
      </w:pPr>
      <w:r w:rsidRPr="004002EE">
        <w:rPr>
          <w:color w:val="000000"/>
          <w:lang w:val="ro-RO"/>
        </w:rPr>
        <w:t xml:space="preserve">președintele Autorității Naționale de Reglementare pentru Serviciile Comunitare de </w:t>
      </w:r>
      <w:proofErr w:type="spellStart"/>
      <w:r w:rsidRPr="004002EE">
        <w:rPr>
          <w:color w:val="000000"/>
          <w:lang w:val="ro-RO"/>
        </w:rPr>
        <w:t>Utilităţi</w:t>
      </w:r>
      <w:proofErr w:type="spellEnd"/>
      <w:r w:rsidRPr="004002EE">
        <w:rPr>
          <w:color w:val="000000"/>
          <w:lang w:val="ro-RO"/>
        </w:rPr>
        <w:t xml:space="preserve"> Publice emite prezentul ordin</w:t>
      </w:r>
      <w:bookmarkStart w:id="5" w:name="A1"/>
      <w:r w:rsidR="00E07BBE" w:rsidRPr="004002EE">
        <w:rPr>
          <w:color w:val="000000"/>
          <w:lang w:val="ro-RO"/>
        </w:rPr>
        <w:t xml:space="preserve"> </w:t>
      </w:r>
    </w:p>
    <w:p w14:paraId="35DC5362" w14:textId="77777777" w:rsidR="00D52C4C" w:rsidRPr="004002EE" w:rsidRDefault="00D52C4C" w:rsidP="004002EE">
      <w:pPr>
        <w:pStyle w:val="ListParagraph"/>
        <w:shd w:val="clear" w:color="auto" w:fill="FFFFFF"/>
        <w:spacing w:line="360" w:lineRule="auto"/>
        <w:ind w:left="-360" w:firstLine="1080"/>
        <w:jc w:val="both"/>
        <w:rPr>
          <w:color w:val="000000"/>
          <w:lang w:val="ro-RO"/>
        </w:rPr>
      </w:pPr>
    </w:p>
    <w:p w14:paraId="752A5B00" w14:textId="77777777" w:rsidR="005D49DF" w:rsidRPr="004002EE" w:rsidRDefault="00AD6007" w:rsidP="004002EE">
      <w:pPr>
        <w:pStyle w:val="ListParagraph"/>
        <w:shd w:val="clear" w:color="auto" w:fill="FFFFFF"/>
        <w:spacing w:line="360" w:lineRule="auto"/>
        <w:ind w:left="-360" w:firstLine="360"/>
        <w:jc w:val="both"/>
        <w:rPr>
          <w:lang w:val="ro-RO"/>
        </w:rPr>
      </w:pPr>
      <w:r w:rsidRPr="004002EE">
        <w:rPr>
          <w:lang w:val="ro-RO"/>
        </w:rPr>
        <w:t>ART. 1</w:t>
      </w:r>
      <w:bookmarkStart w:id="6" w:name="REF6"/>
      <w:bookmarkEnd w:id="5"/>
      <w:bookmarkEnd w:id="6"/>
    </w:p>
    <w:p w14:paraId="7C221D05" w14:textId="0D2C8424" w:rsidR="005D49DF" w:rsidRPr="004002EE" w:rsidRDefault="00D66A64" w:rsidP="004002EE">
      <w:pPr>
        <w:pStyle w:val="ListParagraph"/>
        <w:shd w:val="clear" w:color="auto" w:fill="FFFFFF"/>
        <w:tabs>
          <w:tab w:val="left" w:pos="810"/>
        </w:tabs>
        <w:spacing w:line="360" w:lineRule="auto"/>
        <w:ind w:left="-360" w:firstLine="360"/>
        <w:jc w:val="both"/>
        <w:rPr>
          <w:lang w:val="ro-RO"/>
        </w:rPr>
      </w:pPr>
      <w:r w:rsidRPr="004002EE">
        <w:rPr>
          <w:lang w:val="ro-RO"/>
        </w:rPr>
        <w:tab/>
      </w:r>
      <w:r w:rsidR="0041472D">
        <w:rPr>
          <w:lang w:val="ro-RO"/>
        </w:rPr>
        <w:t xml:space="preserve">Începând cu data de 1 august 2025, </w:t>
      </w:r>
      <w:r w:rsidR="005D49DF" w:rsidRPr="004002EE">
        <w:rPr>
          <w:lang w:val="ro-RO"/>
        </w:rPr>
        <w:t>Ordinul președintelui Autorității Naționale de Reglementare pentru Serviciile Publice</w:t>
      </w:r>
      <w:r w:rsidR="0040763E">
        <w:rPr>
          <w:lang w:val="ro-RO"/>
        </w:rPr>
        <w:t xml:space="preserve"> de Gospodărie Comunală</w:t>
      </w:r>
      <w:r w:rsidR="005D49DF" w:rsidRPr="004002EE">
        <w:rPr>
          <w:lang w:val="ro-RO"/>
        </w:rPr>
        <w:t xml:space="preserve"> nr. </w:t>
      </w:r>
      <w:r w:rsidRPr="004002EE">
        <w:rPr>
          <w:lang w:val="ro-RO"/>
        </w:rPr>
        <w:t xml:space="preserve">66/2007 privind aprobarea Metodologiei de stabilire, ajustare sau modificare a </w:t>
      </w:r>
      <w:r w:rsidR="004002EE" w:rsidRPr="004002EE">
        <w:rPr>
          <w:lang w:val="ro-RO"/>
        </w:rPr>
        <w:t>prețurilor</w:t>
      </w:r>
      <w:r w:rsidRPr="004002EE">
        <w:rPr>
          <w:lang w:val="ro-RO"/>
        </w:rPr>
        <w:t xml:space="preserve"> </w:t>
      </w:r>
      <w:r w:rsidR="004002EE" w:rsidRPr="004002EE">
        <w:rPr>
          <w:lang w:val="ro-RO"/>
        </w:rPr>
        <w:t>și</w:t>
      </w:r>
      <w:r w:rsidRPr="004002EE">
        <w:rPr>
          <w:lang w:val="ro-RO"/>
        </w:rPr>
        <w:t xml:space="preserve"> tarifelor locale pentru serviciile publice </w:t>
      </w:r>
      <w:r w:rsidRPr="004002EE">
        <w:rPr>
          <w:lang w:val="ro-RO"/>
        </w:rPr>
        <w:lastRenderedPageBreak/>
        <w:t>de alimentare cu energie termică produsă centralizat, exclusiv energia termică produsă în cogenerare</w:t>
      </w:r>
      <w:r w:rsidR="00AD6007" w:rsidRPr="004002EE">
        <w:rPr>
          <w:lang w:val="ro-RO"/>
        </w:rPr>
        <w:t>,</w:t>
      </w:r>
      <w:r w:rsidR="00AD6007" w:rsidRPr="004002EE">
        <w:rPr>
          <w:color w:val="000000"/>
          <w:lang w:val="ro-RO"/>
        </w:rPr>
        <w:t xml:space="preserve"> publicat în Monitorul Oficial al României, Partea I, nr. </w:t>
      </w:r>
      <w:r w:rsidR="00302933" w:rsidRPr="004002EE">
        <w:rPr>
          <w:color w:val="000000"/>
          <w:lang w:val="ro-RO"/>
        </w:rPr>
        <w:t>225</w:t>
      </w:r>
      <w:r w:rsidR="00AD6007" w:rsidRPr="004002EE">
        <w:rPr>
          <w:color w:val="000000"/>
          <w:lang w:val="ro-RO"/>
        </w:rPr>
        <w:t xml:space="preserve"> din </w:t>
      </w:r>
      <w:r w:rsidR="005D49DF" w:rsidRPr="004002EE">
        <w:rPr>
          <w:color w:val="000000"/>
          <w:lang w:val="ro-RO"/>
        </w:rPr>
        <w:t>0</w:t>
      </w:r>
      <w:r w:rsidR="00302933" w:rsidRPr="004002EE">
        <w:rPr>
          <w:color w:val="000000"/>
          <w:lang w:val="ro-RO"/>
        </w:rPr>
        <w:t>2</w:t>
      </w:r>
      <w:r w:rsidR="00AD6007" w:rsidRPr="004002EE">
        <w:rPr>
          <w:color w:val="000000"/>
          <w:lang w:val="ro-RO"/>
        </w:rPr>
        <w:t xml:space="preserve"> </w:t>
      </w:r>
      <w:r w:rsidR="00302933" w:rsidRPr="004002EE">
        <w:rPr>
          <w:color w:val="000000"/>
          <w:lang w:val="ro-RO"/>
        </w:rPr>
        <w:t>aprilie</w:t>
      </w:r>
      <w:r w:rsidR="00AD6007" w:rsidRPr="004002EE">
        <w:rPr>
          <w:color w:val="000000"/>
          <w:lang w:val="ro-RO"/>
        </w:rPr>
        <w:t xml:space="preserve"> 20</w:t>
      </w:r>
      <w:r w:rsidR="00302933" w:rsidRPr="004002EE">
        <w:rPr>
          <w:color w:val="000000"/>
          <w:lang w:val="ro-RO"/>
        </w:rPr>
        <w:t>07</w:t>
      </w:r>
      <w:r w:rsidR="00AD6007" w:rsidRPr="004002EE">
        <w:rPr>
          <w:color w:val="000000"/>
          <w:lang w:val="ro-RO"/>
        </w:rPr>
        <w:t>, se abrogă.</w:t>
      </w:r>
      <w:bookmarkStart w:id="7" w:name="A2"/>
    </w:p>
    <w:p w14:paraId="692C0291" w14:textId="77777777" w:rsidR="00D52C4C" w:rsidRPr="004002EE" w:rsidRDefault="00D52C4C" w:rsidP="004002EE">
      <w:pPr>
        <w:pStyle w:val="ListParagraph"/>
        <w:shd w:val="clear" w:color="auto" w:fill="FFFFFF"/>
        <w:tabs>
          <w:tab w:val="left" w:pos="810"/>
        </w:tabs>
        <w:spacing w:line="360" w:lineRule="auto"/>
        <w:ind w:left="-360" w:firstLine="360"/>
        <w:jc w:val="both"/>
        <w:rPr>
          <w:color w:val="000000"/>
          <w:lang w:val="ro-RO"/>
        </w:rPr>
      </w:pPr>
    </w:p>
    <w:p w14:paraId="543A488B" w14:textId="77777777" w:rsidR="005D49DF" w:rsidRPr="004002EE" w:rsidRDefault="00AD6007" w:rsidP="004002EE">
      <w:pPr>
        <w:pStyle w:val="ListParagraph"/>
        <w:shd w:val="clear" w:color="auto" w:fill="FFFFFF"/>
        <w:tabs>
          <w:tab w:val="left" w:pos="810"/>
        </w:tabs>
        <w:spacing w:line="360" w:lineRule="auto"/>
        <w:ind w:left="-360" w:firstLine="360"/>
        <w:jc w:val="both"/>
        <w:rPr>
          <w:lang w:val="ro-RO"/>
        </w:rPr>
      </w:pPr>
      <w:r w:rsidRPr="004002EE">
        <w:rPr>
          <w:lang w:val="ro-RO"/>
        </w:rPr>
        <w:t>ART. 2</w:t>
      </w:r>
      <w:bookmarkEnd w:id="7"/>
    </w:p>
    <w:p w14:paraId="6592771C" w14:textId="61F8C638" w:rsidR="005D49DF" w:rsidRPr="004002EE" w:rsidRDefault="00302933" w:rsidP="004002EE">
      <w:pPr>
        <w:pStyle w:val="ListParagraph"/>
        <w:shd w:val="clear" w:color="auto" w:fill="FFFFFF"/>
        <w:tabs>
          <w:tab w:val="left" w:pos="810"/>
        </w:tabs>
        <w:spacing w:line="360" w:lineRule="auto"/>
        <w:ind w:left="-360" w:firstLine="360"/>
        <w:jc w:val="both"/>
        <w:rPr>
          <w:color w:val="000000"/>
          <w:lang w:val="ro-RO"/>
        </w:rPr>
      </w:pPr>
      <w:r w:rsidRPr="004002EE">
        <w:rPr>
          <w:color w:val="000000"/>
          <w:lang w:val="ro-RO"/>
        </w:rPr>
        <w:tab/>
      </w:r>
      <w:r w:rsidR="00AD6007" w:rsidRPr="004002EE">
        <w:rPr>
          <w:color w:val="000000"/>
          <w:lang w:val="ro-RO"/>
        </w:rPr>
        <w:t>Prezentul ordin se publică în Monitorul Oficial al României, Partea I.</w:t>
      </w:r>
    </w:p>
    <w:p w14:paraId="6C98DA51" w14:textId="03A4D52B" w:rsidR="00AD6007" w:rsidRPr="004002EE" w:rsidRDefault="00AD6007" w:rsidP="004002EE">
      <w:pPr>
        <w:pStyle w:val="ListParagraph"/>
        <w:shd w:val="clear" w:color="auto" w:fill="FFFFFF"/>
        <w:tabs>
          <w:tab w:val="left" w:pos="810"/>
        </w:tabs>
        <w:spacing w:line="360" w:lineRule="auto"/>
        <w:ind w:left="-360" w:firstLine="360"/>
        <w:jc w:val="both"/>
        <w:rPr>
          <w:color w:val="000000"/>
          <w:lang w:val="ro-RO"/>
        </w:rPr>
      </w:pPr>
      <w:r w:rsidRPr="004002EE">
        <w:rPr>
          <w:color w:val="000000"/>
          <w:lang w:val="ro-RO"/>
        </w:rPr>
        <w:t>      </w:t>
      </w:r>
    </w:p>
    <w:p w14:paraId="20C29C3B" w14:textId="77777777" w:rsidR="00D52C4C" w:rsidRPr="004002EE" w:rsidRDefault="00D52C4C" w:rsidP="004002EE">
      <w:pPr>
        <w:pStyle w:val="ListParagraph"/>
        <w:shd w:val="clear" w:color="auto" w:fill="FFFFFF"/>
        <w:tabs>
          <w:tab w:val="left" w:pos="810"/>
        </w:tabs>
        <w:spacing w:line="360" w:lineRule="auto"/>
        <w:ind w:left="-360" w:firstLine="360"/>
        <w:jc w:val="both"/>
        <w:rPr>
          <w:color w:val="000000"/>
          <w:lang w:val="ro-RO"/>
        </w:rPr>
      </w:pPr>
    </w:p>
    <w:p w14:paraId="71A4D5B7" w14:textId="77777777" w:rsidR="00D52C4C" w:rsidRPr="004002EE" w:rsidRDefault="00D52C4C" w:rsidP="004002EE">
      <w:pPr>
        <w:pStyle w:val="ListParagraph"/>
        <w:shd w:val="clear" w:color="auto" w:fill="FFFFFF"/>
        <w:tabs>
          <w:tab w:val="left" w:pos="810"/>
        </w:tabs>
        <w:spacing w:line="360" w:lineRule="auto"/>
        <w:ind w:left="-360" w:firstLine="360"/>
        <w:jc w:val="both"/>
        <w:rPr>
          <w:color w:val="000000"/>
          <w:lang w:val="ro-RO"/>
        </w:rPr>
      </w:pPr>
    </w:p>
    <w:p w14:paraId="3EFC3A94" w14:textId="52E66566" w:rsidR="00AD6007" w:rsidRPr="004002EE" w:rsidRDefault="005D49DF" w:rsidP="004002EE">
      <w:pPr>
        <w:spacing w:line="360" w:lineRule="auto"/>
        <w:ind w:left="-360" w:firstLine="360"/>
        <w:jc w:val="center"/>
        <w:rPr>
          <w:color w:val="000000"/>
          <w:lang w:val="ro-RO"/>
        </w:rPr>
      </w:pPr>
      <w:r w:rsidRPr="004002EE">
        <w:rPr>
          <w:color w:val="000000"/>
          <w:lang w:val="ro-RO"/>
        </w:rPr>
        <w:t>Președintele</w:t>
      </w:r>
      <w:r w:rsidR="00AD6007" w:rsidRPr="004002EE">
        <w:rPr>
          <w:color w:val="000000"/>
          <w:lang w:val="ro-RO"/>
        </w:rPr>
        <w:t> </w:t>
      </w:r>
      <w:r w:rsidRPr="004002EE">
        <w:rPr>
          <w:color w:val="000000"/>
          <w:lang w:val="ro-RO"/>
        </w:rPr>
        <w:t>Autorității</w:t>
      </w:r>
      <w:r w:rsidR="00AD6007" w:rsidRPr="004002EE">
        <w:rPr>
          <w:color w:val="000000"/>
          <w:lang w:val="ro-RO"/>
        </w:rPr>
        <w:t xml:space="preserve"> </w:t>
      </w:r>
      <w:r w:rsidRPr="004002EE">
        <w:rPr>
          <w:color w:val="000000"/>
          <w:lang w:val="ro-RO"/>
        </w:rPr>
        <w:t>Naționale</w:t>
      </w:r>
      <w:r w:rsidR="00AD6007" w:rsidRPr="004002EE">
        <w:rPr>
          <w:color w:val="000000"/>
          <w:lang w:val="ro-RO"/>
        </w:rPr>
        <w:t xml:space="preserve"> de Reglementare</w:t>
      </w:r>
      <w:r w:rsidR="00AD6007" w:rsidRPr="004002EE">
        <w:rPr>
          <w:color w:val="000000"/>
          <w:lang w:val="ro-RO"/>
        </w:rPr>
        <w:br/>
        <w:t xml:space="preserve">pentru Serviciile Comunitare de </w:t>
      </w:r>
      <w:r w:rsidRPr="004002EE">
        <w:rPr>
          <w:color w:val="000000"/>
          <w:lang w:val="ro-RO"/>
        </w:rPr>
        <w:t>Utilități</w:t>
      </w:r>
      <w:r w:rsidR="00AD6007" w:rsidRPr="004002EE">
        <w:rPr>
          <w:color w:val="000000"/>
          <w:lang w:val="ro-RO"/>
        </w:rPr>
        <w:t xml:space="preserve"> Publice,</w:t>
      </w:r>
    </w:p>
    <w:p w14:paraId="3E1A8531" w14:textId="0E0D47FC" w:rsidR="005D49DF" w:rsidRPr="004002EE" w:rsidRDefault="005D49DF" w:rsidP="004002EE">
      <w:pPr>
        <w:spacing w:line="360" w:lineRule="auto"/>
        <w:ind w:left="-360" w:firstLine="360"/>
        <w:jc w:val="center"/>
        <w:rPr>
          <w:color w:val="000000"/>
          <w:lang w:val="ro-RO"/>
        </w:rPr>
      </w:pPr>
      <w:r w:rsidRPr="004002EE">
        <w:rPr>
          <w:color w:val="000000"/>
          <w:lang w:val="ro-RO"/>
        </w:rPr>
        <w:t>Ionel Tescaru</w:t>
      </w:r>
    </w:p>
    <w:p w14:paraId="0E414E4A" w14:textId="77777777" w:rsidR="00D52C4C" w:rsidRDefault="00D52C4C" w:rsidP="004002EE">
      <w:pPr>
        <w:spacing w:line="360" w:lineRule="auto"/>
        <w:ind w:left="-360" w:firstLine="360"/>
        <w:jc w:val="center"/>
        <w:rPr>
          <w:color w:val="000000"/>
          <w:lang w:val="ro-RO"/>
        </w:rPr>
      </w:pPr>
    </w:p>
    <w:p w14:paraId="16166A5D" w14:textId="77777777" w:rsidR="006C3DD8" w:rsidRDefault="006C3DD8" w:rsidP="004002EE">
      <w:pPr>
        <w:spacing w:line="360" w:lineRule="auto"/>
        <w:ind w:left="-360" w:firstLine="360"/>
        <w:jc w:val="center"/>
        <w:rPr>
          <w:color w:val="000000"/>
          <w:lang w:val="ro-RO"/>
        </w:rPr>
      </w:pPr>
    </w:p>
    <w:p w14:paraId="61589271" w14:textId="77777777" w:rsidR="006C3DD8" w:rsidRDefault="006C3DD8" w:rsidP="004002EE">
      <w:pPr>
        <w:spacing w:line="360" w:lineRule="auto"/>
        <w:ind w:left="-360" w:firstLine="360"/>
        <w:jc w:val="center"/>
        <w:rPr>
          <w:color w:val="000000"/>
          <w:lang w:val="ro-RO"/>
        </w:rPr>
      </w:pPr>
    </w:p>
    <w:p w14:paraId="23E52565" w14:textId="77777777" w:rsidR="006C3DD8" w:rsidRDefault="006C3DD8" w:rsidP="004002EE">
      <w:pPr>
        <w:spacing w:line="360" w:lineRule="auto"/>
        <w:ind w:left="-360" w:firstLine="360"/>
        <w:jc w:val="center"/>
        <w:rPr>
          <w:color w:val="000000"/>
          <w:lang w:val="ro-RO"/>
        </w:rPr>
      </w:pPr>
    </w:p>
    <w:p w14:paraId="0EFDADF7" w14:textId="77777777" w:rsidR="006C3DD8" w:rsidRDefault="006C3DD8" w:rsidP="004002EE">
      <w:pPr>
        <w:spacing w:line="360" w:lineRule="auto"/>
        <w:ind w:left="-360" w:firstLine="360"/>
        <w:jc w:val="center"/>
        <w:rPr>
          <w:color w:val="000000"/>
          <w:lang w:val="ro-RO"/>
        </w:rPr>
      </w:pPr>
    </w:p>
    <w:p w14:paraId="7EF78A21" w14:textId="77777777" w:rsidR="006C3DD8" w:rsidRPr="004002EE" w:rsidRDefault="006C3DD8" w:rsidP="004002EE">
      <w:pPr>
        <w:spacing w:line="360" w:lineRule="auto"/>
        <w:ind w:left="-360" w:firstLine="360"/>
        <w:jc w:val="center"/>
        <w:rPr>
          <w:color w:val="000000"/>
          <w:lang w:val="ro-RO"/>
        </w:rPr>
      </w:pPr>
    </w:p>
    <w:p w14:paraId="17715A3F" w14:textId="77777777" w:rsidR="00D52C4C" w:rsidRPr="004002EE" w:rsidRDefault="00D52C4C" w:rsidP="004002EE">
      <w:pPr>
        <w:spacing w:line="360" w:lineRule="auto"/>
        <w:ind w:left="-360" w:firstLine="360"/>
        <w:jc w:val="center"/>
        <w:rPr>
          <w:color w:val="000000"/>
          <w:lang w:val="ro-RO"/>
        </w:rPr>
      </w:pPr>
    </w:p>
    <w:p w14:paraId="7CFA50E5" w14:textId="77777777" w:rsidR="00D52C4C" w:rsidRPr="004002EE" w:rsidRDefault="00D52C4C" w:rsidP="004002EE">
      <w:pPr>
        <w:spacing w:line="360" w:lineRule="auto"/>
        <w:ind w:left="-360" w:firstLine="360"/>
        <w:jc w:val="center"/>
        <w:rPr>
          <w:color w:val="000000"/>
          <w:lang w:val="ro-RO"/>
        </w:rPr>
      </w:pPr>
    </w:p>
    <w:p w14:paraId="09A36A7B" w14:textId="50BEADB3" w:rsidR="00AD6007" w:rsidRPr="004002EE" w:rsidRDefault="005D49DF" w:rsidP="004002EE">
      <w:pPr>
        <w:spacing w:line="360" w:lineRule="auto"/>
        <w:ind w:left="-360" w:firstLine="360"/>
        <w:rPr>
          <w:lang w:val="ro-RO"/>
        </w:rPr>
      </w:pPr>
      <w:r w:rsidRPr="004002EE">
        <w:rPr>
          <w:lang w:val="ro-RO"/>
        </w:rPr>
        <w:t>București</w:t>
      </w:r>
    </w:p>
    <w:p w14:paraId="5D38AA14" w14:textId="12677222" w:rsidR="00AD6007" w:rsidRPr="004002EE" w:rsidRDefault="00AD6007" w:rsidP="004002EE">
      <w:pPr>
        <w:spacing w:line="360" w:lineRule="auto"/>
        <w:ind w:left="-360" w:firstLine="360"/>
        <w:rPr>
          <w:lang w:val="ro-RO"/>
        </w:rPr>
      </w:pPr>
      <w:r w:rsidRPr="004002EE">
        <w:rPr>
          <w:lang w:val="ro-RO"/>
        </w:rPr>
        <w:t xml:space="preserve">Nr. </w:t>
      </w:r>
      <w:r w:rsidR="0040763E">
        <w:rPr>
          <w:lang w:val="ro-RO"/>
        </w:rPr>
        <w:t>385/22.07.2025</w:t>
      </w:r>
    </w:p>
    <w:p w14:paraId="6A8AFC88" w14:textId="77777777" w:rsidR="00AD6007" w:rsidRPr="004002EE" w:rsidRDefault="00AD6007" w:rsidP="004002EE">
      <w:pPr>
        <w:spacing w:line="360" w:lineRule="auto"/>
        <w:rPr>
          <w:lang w:val="ro-RO"/>
        </w:rPr>
      </w:pPr>
    </w:p>
    <w:p w14:paraId="7106EAAF" w14:textId="77777777" w:rsidR="00AD6007" w:rsidRPr="004002EE" w:rsidRDefault="00AD6007" w:rsidP="004002EE">
      <w:pPr>
        <w:spacing w:line="360" w:lineRule="auto"/>
        <w:ind w:left="-360" w:firstLine="360"/>
        <w:jc w:val="center"/>
        <w:rPr>
          <w:lang w:val="ro-RO"/>
        </w:rPr>
      </w:pPr>
    </w:p>
    <w:p w14:paraId="31663063" w14:textId="77777777" w:rsidR="00AD6007" w:rsidRPr="004002EE" w:rsidRDefault="00AD6007" w:rsidP="004002EE">
      <w:pPr>
        <w:spacing w:line="360" w:lineRule="auto"/>
        <w:ind w:left="-360" w:firstLine="360"/>
        <w:jc w:val="center"/>
        <w:rPr>
          <w:lang w:val="ro-RO"/>
        </w:rPr>
      </w:pPr>
    </w:p>
    <w:p w14:paraId="06BAC77A" w14:textId="77777777" w:rsidR="00AB7C1A" w:rsidRPr="004002EE" w:rsidRDefault="00AB7C1A" w:rsidP="004002EE">
      <w:pPr>
        <w:spacing w:line="360" w:lineRule="auto"/>
        <w:rPr>
          <w:lang w:val="ro-RO"/>
        </w:rPr>
      </w:pPr>
    </w:p>
    <w:p w14:paraId="4D2BFF89" w14:textId="77777777" w:rsidR="00D52C4C" w:rsidRPr="004002EE" w:rsidRDefault="00D52C4C" w:rsidP="004002EE">
      <w:pPr>
        <w:spacing w:line="360" w:lineRule="auto"/>
        <w:rPr>
          <w:lang w:val="ro-RO"/>
        </w:rPr>
      </w:pPr>
    </w:p>
    <w:p w14:paraId="3C7BDD3C" w14:textId="77777777" w:rsidR="00D52C4C" w:rsidRPr="004002EE" w:rsidRDefault="00D52C4C" w:rsidP="004002EE">
      <w:pPr>
        <w:spacing w:line="360" w:lineRule="auto"/>
        <w:rPr>
          <w:lang w:val="ro-RO"/>
        </w:rPr>
      </w:pPr>
    </w:p>
    <w:p w14:paraId="30EEC455" w14:textId="77777777" w:rsidR="007715B1" w:rsidRPr="004002EE" w:rsidRDefault="007715B1" w:rsidP="0040763E">
      <w:pPr>
        <w:spacing w:line="360" w:lineRule="auto"/>
        <w:rPr>
          <w:lang w:val="ro-RO"/>
        </w:rPr>
      </w:pPr>
    </w:p>
    <w:sectPr w:rsidR="007715B1" w:rsidRPr="004002EE" w:rsidSect="001D5969">
      <w:footerReference w:type="default" r:id="rId8"/>
      <w:pgSz w:w="11906" w:h="16838"/>
      <w:pgMar w:top="1417" w:right="92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A67E8A" w14:textId="77777777" w:rsidR="0040763E" w:rsidRDefault="0040763E" w:rsidP="0040763E">
      <w:r>
        <w:separator/>
      </w:r>
    </w:p>
  </w:endnote>
  <w:endnote w:type="continuationSeparator" w:id="0">
    <w:p w14:paraId="4BAF87CD" w14:textId="77777777" w:rsidR="0040763E" w:rsidRDefault="0040763E" w:rsidP="00407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587872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5A923F" w14:textId="565F7665" w:rsidR="0040763E" w:rsidRDefault="0040763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80FED96" w14:textId="77777777" w:rsidR="0040763E" w:rsidRDefault="004076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D3153D" w14:textId="77777777" w:rsidR="0040763E" w:rsidRDefault="0040763E" w:rsidP="0040763E">
      <w:r>
        <w:separator/>
      </w:r>
    </w:p>
  </w:footnote>
  <w:footnote w:type="continuationSeparator" w:id="0">
    <w:p w14:paraId="3B167A4A" w14:textId="77777777" w:rsidR="0040763E" w:rsidRDefault="0040763E" w:rsidP="004076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4844DB"/>
    <w:multiLevelType w:val="hybridMultilevel"/>
    <w:tmpl w:val="9EAE1F96"/>
    <w:lvl w:ilvl="0" w:tplc="41EE95F6">
      <w:numFmt w:val="bullet"/>
      <w:lvlText w:val="-"/>
      <w:lvlJc w:val="left"/>
      <w:pPr>
        <w:ind w:left="16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 w15:restartNumberingAfterBreak="0">
    <w:nsid w:val="2D096943"/>
    <w:multiLevelType w:val="hybridMultilevel"/>
    <w:tmpl w:val="16A2996C"/>
    <w:lvl w:ilvl="0" w:tplc="41EE95F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217588">
    <w:abstractNumId w:val="0"/>
  </w:num>
  <w:num w:numId="2" w16cid:durableId="7334311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C79"/>
    <w:rsid w:val="00021E42"/>
    <w:rsid w:val="000D03F0"/>
    <w:rsid w:val="00124FC8"/>
    <w:rsid w:val="001D5969"/>
    <w:rsid w:val="0020446C"/>
    <w:rsid w:val="00302933"/>
    <w:rsid w:val="0034131B"/>
    <w:rsid w:val="003D59C9"/>
    <w:rsid w:val="004002EE"/>
    <w:rsid w:val="0040763E"/>
    <w:rsid w:val="0041472D"/>
    <w:rsid w:val="005C640E"/>
    <w:rsid w:val="005D49DF"/>
    <w:rsid w:val="005F5F97"/>
    <w:rsid w:val="006C3DD8"/>
    <w:rsid w:val="006E7984"/>
    <w:rsid w:val="007715B1"/>
    <w:rsid w:val="007910B1"/>
    <w:rsid w:val="009B7BB4"/>
    <w:rsid w:val="009F1E19"/>
    <w:rsid w:val="00A43B09"/>
    <w:rsid w:val="00A50B82"/>
    <w:rsid w:val="00AB7C1A"/>
    <w:rsid w:val="00AC647A"/>
    <w:rsid w:val="00AD6007"/>
    <w:rsid w:val="00B40C80"/>
    <w:rsid w:val="00CB6FAE"/>
    <w:rsid w:val="00CE286A"/>
    <w:rsid w:val="00D14FEF"/>
    <w:rsid w:val="00D52C4C"/>
    <w:rsid w:val="00D66A64"/>
    <w:rsid w:val="00E07BBE"/>
    <w:rsid w:val="00EE2C79"/>
    <w:rsid w:val="00F3702A"/>
    <w:rsid w:val="00F44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879B3"/>
  <w15:chartTrackingRefBased/>
  <w15:docId w15:val="{C2450A42-E53F-48D3-AC5A-490534AF6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600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anchor">
    <w:name w:val="panchor"/>
    <w:basedOn w:val="DefaultParagraphFont"/>
    <w:rsid w:val="00AD6007"/>
  </w:style>
  <w:style w:type="paragraph" w:styleId="ListParagraph">
    <w:name w:val="List Paragraph"/>
    <w:basedOn w:val="Normal"/>
    <w:uiPriority w:val="34"/>
    <w:qFormat/>
    <w:rsid w:val="00AD600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B7BB4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9B7BB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076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763E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076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763E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86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03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9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4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9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2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45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44E4F5-2DFD-4408-AC5D-FBE7CCFDE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371</Words>
  <Characters>2117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Iulian Bandoiu</dc:creator>
  <cp:keywords/>
  <dc:description/>
  <cp:lastModifiedBy>Iulia Zarian</cp:lastModifiedBy>
  <cp:revision>10</cp:revision>
  <cp:lastPrinted>2025-06-18T08:24:00Z</cp:lastPrinted>
  <dcterms:created xsi:type="dcterms:W3CDTF">2025-06-18T07:10:00Z</dcterms:created>
  <dcterms:modified xsi:type="dcterms:W3CDTF">2025-08-05T10:19:00Z</dcterms:modified>
</cp:coreProperties>
</file>