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B936" w14:textId="77777777" w:rsidR="00CE64E4" w:rsidRPr="003F7BD8" w:rsidRDefault="00CE64E4" w:rsidP="00CE64E4">
      <w:pPr>
        <w:pStyle w:val="NormalWeb"/>
        <w:tabs>
          <w:tab w:val="left" w:pos="8910"/>
        </w:tabs>
        <w:spacing w:before="0" w:beforeAutospacing="0" w:after="0" w:afterAutospacing="0"/>
        <w:jc w:val="center"/>
        <w:rPr>
          <w:lang w:val="ro-RO"/>
        </w:rPr>
      </w:pPr>
      <w:r w:rsidRPr="003F7BD8">
        <w:rPr>
          <w:lang w:val="ro-RO"/>
        </w:rPr>
        <w:t>ANUNȚ</w:t>
      </w:r>
    </w:p>
    <w:p w14:paraId="06B93B4A" w14:textId="77777777" w:rsidR="00CE64E4" w:rsidRPr="003F7BD8" w:rsidRDefault="00CE64E4" w:rsidP="00CE64E4">
      <w:pPr>
        <w:pStyle w:val="NormalWeb"/>
        <w:tabs>
          <w:tab w:val="left" w:pos="8910"/>
        </w:tabs>
        <w:spacing w:before="0" w:beforeAutospacing="0" w:after="0" w:afterAutospacing="0"/>
        <w:jc w:val="center"/>
        <w:rPr>
          <w:sz w:val="16"/>
          <w:szCs w:val="16"/>
          <w:lang w:val="ro-RO"/>
        </w:rPr>
      </w:pPr>
    </w:p>
    <w:p w14:paraId="3BDBA266" w14:textId="77777777" w:rsidR="00FF5AD1" w:rsidRDefault="00FF5AD1" w:rsidP="00CE64E4">
      <w:pPr>
        <w:spacing w:after="12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13E45806" w14:textId="26CABD84" w:rsidR="0070659B" w:rsidRPr="0070659B" w:rsidRDefault="00CE64E4" w:rsidP="00CE64E4">
      <w:pPr>
        <w:spacing w:after="120" w:line="240" w:lineRule="auto"/>
        <w:ind w:firstLine="900"/>
        <w:jc w:val="both"/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92261C">
        <w:rPr>
          <w:rFonts w:ascii="Times New Roman" w:hAnsi="Times New Roman" w:cs="Times New Roman"/>
          <w:sz w:val="24"/>
          <w:szCs w:val="24"/>
        </w:rPr>
        <w:t xml:space="preserve">Astăzi, </w:t>
      </w:r>
      <w:r w:rsidR="008977FE">
        <w:rPr>
          <w:rFonts w:ascii="Times New Roman" w:hAnsi="Times New Roman" w:cs="Times New Roman"/>
          <w:sz w:val="24"/>
          <w:szCs w:val="24"/>
        </w:rPr>
        <w:t>17</w:t>
      </w:r>
      <w:r w:rsidRPr="006A4871">
        <w:rPr>
          <w:rFonts w:ascii="Times New Roman" w:hAnsi="Times New Roman" w:cs="Times New Roman"/>
          <w:sz w:val="24"/>
          <w:szCs w:val="24"/>
        </w:rPr>
        <w:t>.0</w:t>
      </w:r>
      <w:r w:rsidR="006C2A00">
        <w:rPr>
          <w:rFonts w:ascii="Times New Roman" w:hAnsi="Times New Roman" w:cs="Times New Roman"/>
          <w:sz w:val="24"/>
          <w:szCs w:val="24"/>
        </w:rPr>
        <w:t>2</w:t>
      </w:r>
      <w:r w:rsidRPr="006A4871">
        <w:rPr>
          <w:rFonts w:ascii="Times New Roman" w:hAnsi="Times New Roman" w:cs="Times New Roman"/>
          <w:sz w:val="24"/>
          <w:szCs w:val="24"/>
        </w:rPr>
        <w:t>.202</w:t>
      </w:r>
      <w:r w:rsidR="006C2A00">
        <w:rPr>
          <w:rFonts w:ascii="Times New Roman" w:hAnsi="Times New Roman" w:cs="Times New Roman"/>
          <w:sz w:val="24"/>
          <w:szCs w:val="24"/>
        </w:rPr>
        <w:t>6</w:t>
      </w:r>
      <w:r w:rsidRPr="006A4871">
        <w:rPr>
          <w:rFonts w:ascii="Times New Roman" w:hAnsi="Times New Roman" w:cs="Times New Roman"/>
          <w:sz w:val="24"/>
          <w:szCs w:val="24"/>
        </w:rPr>
        <w:t xml:space="preserve">, </w:t>
      </w:r>
      <w:r w:rsidRPr="0092261C">
        <w:rPr>
          <w:rFonts w:ascii="Times New Roman" w:hAnsi="Times New Roman" w:cs="Times New Roman"/>
          <w:sz w:val="24"/>
          <w:szCs w:val="24"/>
        </w:rPr>
        <w:t>Autoritatea Națională de Reglementare pentru Serviciile Comunitare de Utilități Publice, anunță deschiderea procedurii de transparență decizională</w:t>
      </w:r>
      <w:r w:rsidRPr="0092261C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</w:t>
      </w:r>
      <w:r w:rsidRPr="0092261C">
        <w:rPr>
          <w:rFonts w:ascii="Times New Roman" w:hAnsi="Times New Roman" w:cs="Times New Roman"/>
          <w:sz w:val="24"/>
          <w:szCs w:val="24"/>
        </w:rPr>
        <w:t xml:space="preserve"> procesul de elaborare a </w:t>
      </w:r>
      <w:bookmarkStart w:id="0" w:name="_Hlk124146217"/>
      <w:r w:rsidRPr="009226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proiectului de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modificare a </w:t>
      </w:r>
      <w:r w:rsidR="0070659B" w:rsidRPr="0070659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Regulamentului-cadru al serviciului de salubrizare a localităţilor aprobat prin </w:t>
      </w:r>
      <w:r w:rsidR="0070659B" w:rsidRPr="0070659B"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Ordinul </w:t>
      </w:r>
      <w:r w:rsidR="0070659B" w:rsidRPr="007065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președintelui Autorității Naționale de Reglementare pentru Serviciile Comunitare de Utilități Publice </w:t>
      </w:r>
      <w:r w:rsidR="0070659B" w:rsidRPr="0070659B"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nr. 97/2025, precum și </w:t>
      </w:r>
      <w:r w:rsidR="0070659B"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de</w:t>
      </w:r>
      <w:r w:rsidR="0070659B" w:rsidRPr="0070659B"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modificare</w:t>
      </w:r>
      <w:r w:rsidR="0070659B"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0659B" w:rsidRPr="0070659B"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70659B" w:rsidRPr="0070659B">
        <w:rPr>
          <w:rStyle w:val="spar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0659B" w:rsidRPr="0070659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Caietului de sarcini</w:t>
      </w:r>
      <w:r w:rsidR="0070659B" w:rsidRPr="0070659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-cadru al serviciului de salubrizare a localităţilor aprobat prin </w:t>
      </w:r>
      <w:r w:rsidR="0070659B" w:rsidRPr="0070659B"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Ordinul </w:t>
      </w:r>
      <w:r w:rsidR="0070659B" w:rsidRPr="007065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președintelui Autorității Naționale de Reglementare pentru Serviciile Comunitare de Utilități Publice </w:t>
      </w:r>
      <w:r w:rsidR="0070659B" w:rsidRPr="0070659B"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nr. 98/2025</w:t>
      </w:r>
      <w:r w:rsidR="003E5087"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.</w:t>
      </w:r>
    </w:p>
    <w:bookmarkEnd w:id="0"/>
    <w:p w14:paraId="398DC37B" w14:textId="7F8A555D" w:rsidR="002E3A7F" w:rsidRPr="002E3A7F" w:rsidRDefault="009050E9" w:rsidP="002E3A7F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E64E4" w:rsidRPr="002E3A7F">
        <w:rPr>
          <w:rFonts w:ascii="Times New Roman" w:hAnsi="Times New Roman" w:cs="Times New Roman"/>
          <w:sz w:val="24"/>
          <w:szCs w:val="24"/>
          <w:shd w:val="clear" w:color="auto" w:fill="FFFFFF"/>
        </w:rPr>
        <w:t>oluțiile legislative propuse</w:t>
      </w:r>
      <w:r w:rsidR="00923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asigură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autorităților contractante </w:t>
      </w:r>
      <w:r w:rsidR="00F03A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mai bună claritate a reglementării </w:t>
      </w:r>
      <w:r w:rsidR="00D1091E">
        <w:rPr>
          <w:rFonts w:ascii="Times New Roman" w:hAnsi="Times New Roman" w:cs="Times New Roman"/>
          <w:sz w:val="24"/>
          <w:szCs w:val="24"/>
          <w:shd w:val="clear" w:color="auto" w:fill="FFFFFF"/>
        </w:rPr>
        <w:t>în procesul de</w:t>
      </w:r>
      <w:r w:rsidR="00070A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AAB" w:rsidRPr="002E3A7F">
        <w:rPr>
          <w:rFonts w:ascii="Times New Roman" w:hAnsi="Times New Roman" w:cs="Times New Roman"/>
          <w:sz w:val="24"/>
          <w:szCs w:val="24"/>
        </w:rPr>
        <w:t>elaborare</w:t>
      </w:r>
      <w:r w:rsidR="00D1091E">
        <w:rPr>
          <w:rFonts w:ascii="Times New Roman" w:hAnsi="Times New Roman" w:cs="Times New Roman"/>
          <w:sz w:val="24"/>
          <w:szCs w:val="24"/>
        </w:rPr>
        <w:t xml:space="preserve"> </w:t>
      </w:r>
      <w:r w:rsidR="00070AAB" w:rsidRPr="002E3A7F">
        <w:rPr>
          <w:rFonts w:ascii="Times New Roman" w:hAnsi="Times New Roman" w:cs="Times New Roman"/>
          <w:sz w:val="24"/>
          <w:szCs w:val="24"/>
        </w:rPr>
        <w:t>a</w:t>
      </w:r>
      <w:r w:rsidR="00CE1610">
        <w:rPr>
          <w:rFonts w:ascii="Times New Roman" w:hAnsi="Times New Roman" w:cs="Times New Roman"/>
          <w:sz w:val="24"/>
          <w:szCs w:val="24"/>
        </w:rPr>
        <w:t>l</w:t>
      </w:r>
      <w:r w:rsidR="00070AAB" w:rsidRPr="002E3A7F">
        <w:rPr>
          <w:rFonts w:ascii="Times New Roman" w:hAnsi="Times New Roman" w:cs="Times New Roman"/>
          <w:sz w:val="24"/>
          <w:szCs w:val="24"/>
        </w:rPr>
        <w:t xml:space="preserve"> documentației de atribuire </w:t>
      </w:r>
      <w:r w:rsidR="00070AAB">
        <w:rPr>
          <w:rFonts w:ascii="Times New Roman" w:hAnsi="Times New Roman" w:cs="Times New Roman"/>
          <w:sz w:val="24"/>
          <w:szCs w:val="24"/>
        </w:rPr>
        <w:t>pentru</w:t>
      </w:r>
      <w:r w:rsidR="00070AAB" w:rsidRPr="002E3A7F">
        <w:rPr>
          <w:rFonts w:ascii="Times New Roman" w:hAnsi="Times New Roman" w:cs="Times New Roman"/>
          <w:sz w:val="24"/>
          <w:szCs w:val="24"/>
        </w:rPr>
        <w:t xml:space="preserve"> activit</w:t>
      </w:r>
      <w:r w:rsidR="00D1091E">
        <w:rPr>
          <w:rFonts w:ascii="Times New Roman" w:hAnsi="Times New Roman" w:cs="Times New Roman"/>
          <w:sz w:val="24"/>
          <w:szCs w:val="24"/>
        </w:rPr>
        <w:t>atea</w:t>
      </w:r>
      <w:r w:rsidR="00070AAB" w:rsidRPr="002E3A7F">
        <w:rPr>
          <w:rFonts w:ascii="Times New Roman" w:hAnsi="Times New Roman" w:cs="Times New Roman"/>
          <w:sz w:val="24"/>
          <w:szCs w:val="24"/>
        </w:rPr>
        <w:t xml:space="preserve"> de </w:t>
      </w:r>
      <w:r w:rsidR="00070AAB" w:rsidRPr="002E3A7F">
        <w:rPr>
          <w:rFonts w:ascii="Times New Roman" w:hAnsi="Times New Roman" w:cs="Times New Roman"/>
          <w:sz w:val="24"/>
          <w:szCs w:val="24"/>
          <w:lang w:val="it-IT"/>
        </w:rPr>
        <w:t>curăţarea şi transportul zăpezii de pe căile publice</w:t>
      </w:r>
      <w:r w:rsidR="00D1091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F624A1">
        <w:rPr>
          <w:rFonts w:ascii="Times New Roman" w:hAnsi="Times New Roman" w:cs="Times New Roman"/>
          <w:sz w:val="24"/>
          <w:szCs w:val="24"/>
          <w:lang w:val="it-IT"/>
        </w:rPr>
        <w:t xml:space="preserve">prin </w:t>
      </w:r>
      <w:r w:rsidR="00166690">
        <w:rPr>
          <w:rFonts w:ascii="Times New Roman" w:hAnsi="Times New Roman" w:cs="Times New Roman"/>
          <w:sz w:val="24"/>
          <w:szCs w:val="24"/>
          <w:shd w:val="clear" w:color="auto" w:fill="FFFFFF"/>
        </w:rPr>
        <w:t>eliminarea interpretărilor</w:t>
      </w:r>
      <w:r w:rsidR="00166690" w:rsidRPr="002E3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091E">
        <w:rPr>
          <w:rFonts w:ascii="Times New Roman" w:hAnsi="Times New Roman" w:cs="Times New Roman"/>
          <w:sz w:val="24"/>
          <w:szCs w:val="24"/>
          <w:lang w:val="it-IT"/>
        </w:rPr>
        <w:t>cu privire la</w:t>
      </w:r>
      <w:r w:rsidR="00070A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3A7F" w:rsidRPr="002E3A7F">
        <w:rPr>
          <w:rFonts w:ascii="Times New Roman" w:hAnsi="Times New Roman" w:cs="Times New Roman"/>
          <w:sz w:val="24"/>
          <w:szCs w:val="24"/>
        </w:rPr>
        <w:t>în stabilirea duratei necesare pentru transportul zăpezii de pe toate căile publice</w:t>
      </w:r>
      <w:r w:rsidR="00F624A1">
        <w:rPr>
          <w:rFonts w:ascii="Times New Roman" w:hAnsi="Times New Roman" w:cs="Times New Roman"/>
          <w:sz w:val="24"/>
          <w:szCs w:val="24"/>
        </w:rPr>
        <w:t xml:space="preserve"> și la dimensionarea </w:t>
      </w:r>
      <w:r w:rsidR="00CE1610">
        <w:rPr>
          <w:rFonts w:ascii="Times New Roman" w:hAnsi="Times New Roman" w:cs="Times New Roman"/>
          <w:sz w:val="24"/>
          <w:szCs w:val="24"/>
        </w:rPr>
        <w:t>numărului de</w:t>
      </w:r>
      <w:r w:rsidR="00F624A1">
        <w:rPr>
          <w:rFonts w:ascii="Times New Roman" w:hAnsi="Times New Roman" w:cs="Times New Roman"/>
          <w:sz w:val="24"/>
          <w:szCs w:val="24"/>
        </w:rPr>
        <w:t xml:space="preserve"> a</w:t>
      </w:r>
      <w:r w:rsidR="00CE1610">
        <w:rPr>
          <w:rFonts w:ascii="Times New Roman" w:hAnsi="Times New Roman" w:cs="Times New Roman"/>
          <w:sz w:val="24"/>
          <w:szCs w:val="24"/>
        </w:rPr>
        <w:t>utospeciale</w:t>
      </w:r>
      <w:r w:rsidR="002E3A7F" w:rsidRPr="002E3A7F">
        <w:rPr>
          <w:rFonts w:ascii="Times New Roman" w:hAnsi="Times New Roman" w:cs="Times New Roman"/>
          <w:sz w:val="24"/>
          <w:szCs w:val="24"/>
        </w:rPr>
        <w:t xml:space="preserve"> </w:t>
      </w:r>
      <w:r w:rsidR="0003291B">
        <w:rPr>
          <w:rFonts w:ascii="Times New Roman" w:hAnsi="Times New Roman" w:cs="Times New Roman"/>
          <w:sz w:val="24"/>
          <w:szCs w:val="24"/>
        </w:rPr>
        <w:t>necesare.</w:t>
      </w:r>
    </w:p>
    <w:p w14:paraId="4FBFA7CC" w14:textId="77777777" w:rsidR="00CE64E4" w:rsidRPr="003F7BD8" w:rsidRDefault="00CE64E4" w:rsidP="00CE64E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>Proiectul de act normativ poate fi consultat:</w:t>
      </w:r>
    </w:p>
    <w:p w14:paraId="06952351" w14:textId="77777777" w:rsidR="00CE64E4" w:rsidRPr="003F7BD8" w:rsidRDefault="00CE64E4" w:rsidP="00CE64E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 xml:space="preserve">• pe pagina de internet a instituției, la </w:t>
      </w:r>
      <w:hyperlink r:id="rId5" w:history="1">
        <w:r w:rsidRPr="003F7BD8">
          <w:rPr>
            <w:rStyle w:val="Hyperlink"/>
            <w:lang w:val="ro-RO"/>
          </w:rPr>
          <w:t>https://www.anrsc.ro/proiecte-acte-normative</w:t>
        </w:r>
      </w:hyperlink>
      <w:r w:rsidRPr="003F7BD8">
        <w:rPr>
          <w:color w:val="000000"/>
          <w:lang w:val="ro-RO"/>
        </w:rPr>
        <w:t xml:space="preserve"> </w:t>
      </w:r>
    </w:p>
    <w:p w14:paraId="2278849D" w14:textId="77777777" w:rsidR="00CE64E4" w:rsidRPr="003F7BD8" w:rsidRDefault="00CE64E4" w:rsidP="00CE64E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 xml:space="preserve">• la sediul instituției din str. Lucian Blaga nr. 4, Sector 3, București </w:t>
      </w:r>
    </w:p>
    <w:p w14:paraId="048438A1" w14:textId="77777777" w:rsidR="00CE64E4" w:rsidRPr="003F7BD8" w:rsidRDefault="00CE64E4" w:rsidP="00CE64E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>Proiectul de act normativ se poate obține în copie, pe bază de cerere depusă la biroul de relații cu publicul al instituției.</w:t>
      </w:r>
    </w:p>
    <w:p w14:paraId="5F7D37CD" w14:textId="1F341CE1" w:rsidR="00CE64E4" w:rsidRPr="006A4871" w:rsidRDefault="00CE64E4" w:rsidP="00CE64E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 xml:space="preserve">Propuneri, sugestii, opinii cu valoare de recomandare privind proiectul de act normativ supus procedurii de transparență decizională se pot depune până la data de </w:t>
      </w:r>
      <w:r w:rsidR="006C2A00">
        <w:rPr>
          <w:lang w:val="ro-RO"/>
        </w:rPr>
        <w:t>05</w:t>
      </w:r>
      <w:r w:rsidRPr="006A4871">
        <w:rPr>
          <w:lang w:val="ro-RO"/>
        </w:rPr>
        <w:t>.0</w:t>
      </w:r>
      <w:r w:rsidR="006C2A00">
        <w:rPr>
          <w:lang w:val="ro-RO"/>
        </w:rPr>
        <w:t>3</w:t>
      </w:r>
      <w:r w:rsidRPr="006A4871">
        <w:rPr>
          <w:lang w:val="ro-RO"/>
        </w:rPr>
        <w:t>.202</w:t>
      </w:r>
      <w:r w:rsidR="006C2A00">
        <w:rPr>
          <w:lang w:val="ro-RO"/>
        </w:rPr>
        <w:t>6</w:t>
      </w:r>
      <w:r w:rsidRPr="006A4871">
        <w:rPr>
          <w:lang w:val="ro-RO"/>
        </w:rPr>
        <w:t>, astfel:</w:t>
      </w:r>
    </w:p>
    <w:p w14:paraId="61D29FF8" w14:textId="77777777" w:rsidR="00CE64E4" w:rsidRPr="003F7BD8" w:rsidRDefault="00CE64E4" w:rsidP="00CE64E4">
      <w:pPr>
        <w:pStyle w:val="NormalWeb"/>
        <w:numPr>
          <w:ilvl w:val="0"/>
          <w:numId w:val="1"/>
        </w:numPr>
        <w:tabs>
          <w:tab w:val="left" w:pos="720"/>
          <w:tab w:val="left" w:pos="900"/>
          <w:tab w:val="left" w:pos="990"/>
          <w:tab w:val="left" w:pos="1134"/>
        </w:tabs>
        <w:spacing w:before="0" w:beforeAutospacing="0" w:after="60" w:afterAutospacing="0" w:line="252" w:lineRule="auto"/>
        <w:ind w:firstLine="273"/>
        <w:jc w:val="both"/>
        <w:rPr>
          <w:lang w:val="ro-RO"/>
        </w:rPr>
      </w:pPr>
      <w:r w:rsidRPr="003F7BD8">
        <w:rPr>
          <w:lang w:val="ro-RO"/>
        </w:rPr>
        <w:t xml:space="preserve"> în format electronic pe adresa de e-mail: </w:t>
      </w:r>
      <w:hyperlink r:id="rId6" w:history="1">
        <w:r w:rsidRPr="003F7BD8">
          <w:rPr>
            <w:rStyle w:val="Hyperlink"/>
            <w:iCs/>
            <w:lang w:val="ro-RO"/>
          </w:rPr>
          <w:t>cabinet@anrsc.ro</w:t>
        </w:r>
      </w:hyperlink>
      <w:r w:rsidRPr="003F7BD8">
        <w:rPr>
          <w:lang w:val="ro-RO"/>
        </w:rPr>
        <w:t xml:space="preserve">; </w:t>
      </w:r>
    </w:p>
    <w:p w14:paraId="684FC788" w14:textId="77777777" w:rsidR="00CE64E4" w:rsidRPr="003F7BD8" w:rsidRDefault="00CE64E4" w:rsidP="00CE64E4">
      <w:pPr>
        <w:pStyle w:val="NormalWeb"/>
        <w:numPr>
          <w:ilvl w:val="0"/>
          <w:numId w:val="1"/>
        </w:numPr>
        <w:tabs>
          <w:tab w:val="left" w:pos="720"/>
          <w:tab w:val="left" w:pos="900"/>
          <w:tab w:val="left" w:pos="990"/>
          <w:tab w:val="left" w:pos="1134"/>
        </w:tabs>
        <w:spacing w:before="0" w:beforeAutospacing="0" w:after="60" w:afterAutospacing="0" w:line="252" w:lineRule="auto"/>
        <w:ind w:firstLine="273"/>
        <w:jc w:val="both"/>
        <w:rPr>
          <w:lang w:val="ro-RO"/>
        </w:rPr>
      </w:pPr>
      <w:r w:rsidRPr="003F7BD8">
        <w:rPr>
          <w:lang w:val="ro-RO"/>
        </w:rPr>
        <w:t xml:space="preserve"> prin poștă, pe adresa str. Lucian Blaga nr. 4, Sector 3, București;</w:t>
      </w:r>
    </w:p>
    <w:p w14:paraId="57A68F76" w14:textId="77777777" w:rsidR="00CE64E4" w:rsidRPr="003F7BD8" w:rsidRDefault="00CE64E4" w:rsidP="00CE64E4">
      <w:pPr>
        <w:pStyle w:val="NormalWeb"/>
        <w:numPr>
          <w:ilvl w:val="0"/>
          <w:numId w:val="1"/>
        </w:numPr>
        <w:tabs>
          <w:tab w:val="left" w:pos="720"/>
          <w:tab w:val="left" w:pos="900"/>
          <w:tab w:val="left" w:pos="990"/>
          <w:tab w:val="left" w:pos="1134"/>
        </w:tabs>
        <w:spacing w:before="0" w:beforeAutospacing="0" w:after="60" w:afterAutospacing="0" w:line="252" w:lineRule="auto"/>
        <w:ind w:firstLine="273"/>
        <w:jc w:val="both"/>
        <w:rPr>
          <w:lang w:val="ro-RO"/>
        </w:rPr>
      </w:pPr>
      <w:r w:rsidRPr="003F7BD8">
        <w:rPr>
          <w:lang w:val="ro-RO"/>
        </w:rPr>
        <w:t xml:space="preserve"> la sediul instituției, la Registratură, între orele 8.00 – 16.00.</w:t>
      </w:r>
    </w:p>
    <w:p w14:paraId="2BDA80A7" w14:textId="1987943D" w:rsidR="00CE64E4" w:rsidRPr="00FF5AD1" w:rsidRDefault="00CE64E4" w:rsidP="00CE64E4">
      <w:pPr>
        <w:pStyle w:val="NormalWeb"/>
        <w:tabs>
          <w:tab w:val="left" w:pos="900"/>
          <w:tab w:val="left" w:pos="990"/>
        </w:tabs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 xml:space="preserve">Materialele transmise vor purta mențiunea „Propuneri privind proiectul de </w:t>
      </w:r>
      <w:r w:rsidRPr="003F7BD8">
        <w:rPr>
          <w:color w:val="000000"/>
          <w:shd w:val="clear" w:color="auto" w:fill="FFFFFF"/>
          <w:lang w:val="ro-RO"/>
        </w:rPr>
        <w:t xml:space="preserve">Ordin </w:t>
      </w:r>
      <w:r w:rsidRPr="00B83525">
        <w:rPr>
          <w:lang w:val="ro-RO"/>
        </w:rPr>
        <w:t>pentru modificarea</w:t>
      </w:r>
      <w:r w:rsidR="008C3B2E" w:rsidRPr="008C3B2E">
        <w:rPr>
          <w:b/>
          <w:bCs/>
          <w:i/>
          <w:iCs/>
          <w:lang w:val="it-IT"/>
        </w:rPr>
        <w:t xml:space="preserve"> </w:t>
      </w:r>
      <w:r w:rsidR="008C3B2E" w:rsidRPr="00FF5AD1">
        <w:rPr>
          <w:bdr w:val="none" w:sz="0" w:space="0" w:color="auto" w:frame="1"/>
          <w:shd w:val="clear" w:color="auto" w:fill="FFFFFF"/>
          <w:lang w:val="it-IT"/>
        </w:rPr>
        <w:t xml:space="preserve">Regulamentului-cadru al serviciului de salubrizare a localităţilor aprobat prin </w:t>
      </w:r>
      <w:r w:rsidR="008C3B2E" w:rsidRPr="00FF5AD1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8C3B2E" w:rsidRPr="00FF5AD1">
        <w:rPr>
          <w:lang w:val="ro-RO"/>
        </w:rPr>
        <w:t xml:space="preserve">președintelui </w:t>
      </w:r>
      <w:r w:rsidR="00FF5AD1" w:rsidRPr="00FF5AD1">
        <w:rPr>
          <w:lang w:val="ro-RO"/>
        </w:rPr>
        <w:t xml:space="preserve">ANRSC </w:t>
      </w:r>
      <w:r w:rsidR="008C3B2E" w:rsidRPr="00FF5AD1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nr. 97/2025, precum și </w:t>
      </w:r>
      <w:r w:rsidR="00FF5AD1" w:rsidRPr="00FF5AD1">
        <w:rPr>
          <w:rStyle w:val="sden"/>
          <w:bdr w:val="none" w:sz="0" w:space="0" w:color="auto" w:frame="1"/>
          <w:shd w:val="clear" w:color="auto" w:fill="FFFFFF"/>
          <w:lang w:val="ro-RO"/>
        </w:rPr>
        <w:t>pentru</w:t>
      </w:r>
      <w:r w:rsidR="008C3B2E" w:rsidRPr="00FF5AD1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 modificarea</w:t>
      </w:r>
      <w:r w:rsidR="008C3B2E" w:rsidRPr="00FF5AD1">
        <w:rPr>
          <w:rStyle w:val="spar"/>
          <w:bdr w:val="none" w:sz="0" w:space="0" w:color="auto" w:frame="1"/>
          <w:shd w:val="clear" w:color="auto" w:fill="FFFFFF"/>
          <w:lang w:val="ro-RO"/>
        </w:rPr>
        <w:t xml:space="preserve"> </w:t>
      </w:r>
      <w:r w:rsidR="008C3B2E" w:rsidRPr="00FF5AD1">
        <w:rPr>
          <w:bdr w:val="none" w:sz="0" w:space="0" w:color="auto" w:frame="1"/>
          <w:shd w:val="clear" w:color="auto" w:fill="FFFFFF"/>
          <w:lang w:val="ro-RO"/>
        </w:rPr>
        <w:t>Caietului de sarcini</w:t>
      </w:r>
      <w:r w:rsidR="008C3B2E" w:rsidRPr="00FF5AD1">
        <w:rPr>
          <w:bdr w:val="none" w:sz="0" w:space="0" w:color="auto" w:frame="1"/>
          <w:shd w:val="clear" w:color="auto" w:fill="FFFFFF"/>
          <w:lang w:val="it-IT"/>
        </w:rPr>
        <w:t xml:space="preserve">-cadru al serviciului de salubrizare a localităţilor aprobat prin </w:t>
      </w:r>
      <w:r w:rsidR="008C3B2E" w:rsidRPr="00FF5AD1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8C3B2E" w:rsidRPr="00FF5AD1">
        <w:rPr>
          <w:lang w:val="ro-RO"/>
        </w:rPr>
        <w:t xml:space="preserve">președintelui </w:t>
      </w:r>
      <w:r w:rsidR="00FF5AD1" w:rsidRPr="00FF5AD1">
        <w:rPr>
          <w:lang w:val="ro-RO"/>
        </w:rPr>
        <w:t xml:space="preserve">ANRSC </w:t>
      </w:r>
      <w:r w:rsidR="008C3B2E" w:rsidRPr="00FF5AD1">
        <w:rPr>
          <w:rStyle w:val="sden"/>
          <w:bdr w:val="none" w:sz="0" w:space="0" w:color="auto" w:frame="1"/>
          <w:shd w:val="clear" w:color="auto" w:fill="FFFFFF"/>
          <w:lang w:val="ro-RO"/>
        </w:rPr>
        <w:t>nr. 98/2025</w:t>
      </w:r>
      <w:r w:rsidRPr="00FF5AD1">
        <w:rPr>
          <w:lang w:val="ro-RO"/>
        </w:rPr>
        <w:t>.“</w:t>
      </w:r>
    </w:p>
    <w:p w14:paraId="788657E3" w14:textId="77777777" w:rsidR="00CE64E4" w:rsidRPr="003F7BD8" w:rsidRDefault="00CE64E4" w:rsidP="00CE64E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>Nepreluarea recomandărilor formulate și înaintate în scris va fi justificată în scris.</w:t>
      </w:r>
    </w:p>
    <w:p w14:paraId="54E69BC5" w14:textId="77777777" w:rsidR="00CE64E4" w:rsidRDefault="00CE64E4" w:rsidP="00CE64E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 xml:space="preserve">Pentru informații suplimentare, vă stăm la dispoziție la următoarele date de contact: telefon: 021/317.97.51, e-mail: </w:t>
      </w:r>
      <w:hyperlink r:id="rId7" w:history="1">
        <w:r w:rsidRPr="003F7BD8">
          <w:rPr>
            <w:rStyle w:val="Hyperlink"/>
            <w:iCs/>
            <w:lang w:val="ro-RO"/>
          </w:rPr>
          <w:t>iulian.bandoiu@anrsc.ro</w:t>
        </w:r>
      </w:hyperlink>
      <w:r w:rsidRPr="003F7BD8">
        <w:rPr>
          <w:lang w:val="ro-RO"/>
        </w:rPr>
        <w:t xml:space="preserve"> , persoană de contact: domnul Iulian Băndoiu.</w:t>
      </w:r>
    </w:p>
    <w:p w14:paraId="07890B95" w14:textId="77777777" w:rsidR="007715B1" w:rsidRDefault="007715B1"/>
    <w:sectPr w:rsidR="007715B1" w:rsidSect="00A43B09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1B54"/>
    <w:multiLevelType w:val="hybridMultilevel"/>
    <w:tmpl w:val="741E1FFE"/>
    <w:lvl w:ilvl="0" w:tplc="E9B69C1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366947"/>
    <w:multiLevelType w:val="hybridMultilevel"/>
    <w:tmpl w:val="4762D962"/>
    <w:lvl w:ilvl="0" w:tplc="9CE0A43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975239">
    <w:abstractNumId w:val="1"/>
  </w:num>
  <w:num w:numId="2" w16cid:durableId="6056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55D"/>
    <w:rsid w:val="0003291B"/>
    <w:rsid w:val="00070AAB"/>
    <w:rsid w:val="00166690"/>
    <w:rsid w:val="002E3A7F"/>
    <w:rsid w:val="003E5087"/>
    <w:rsid w:val="004C1B11"/>
    <w:rsid w:val="005E041E"/>
    <w:rsid w:val="006C2A00"/>
    <w:rsid w:val="006E1C9E"/>
    <w:rsid w:val="0070659B"/>
    <w:rsid w:val="007715B1"/>
    <w:rsid w:val="008977FE"/>
    <w:rsid w:val="008C3B2E"/>
    <w:rsid w:val="008D755D"/>
    <w:rsid w:val="009050E9"/>
    <w:rsid w:val="009236DC"/>
    <w:rsid w:val="00A43B09"/>
    <w:rsid w:val="00CE1610"/>
    <w:rsid w:val="00CE286A"/>
    <w:rsid w:val="00CE64E4"/>
    <w:rsid w:val="00D043C8"/>
    <w:rsid w:val="00D1091E"/>
    <w:rsid w:val="00F03A96"/>
    <w:rsid w:val="00F624A1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D326"/>
  <w15:chartTrackingRefBased/>
  <w15:docId w15:val="{662DB6C7-7FF4-45F5-9EBA-7C86F7AB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E4"/>
    <w:rPr>
      <w:kern w:val="0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8D7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D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D7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D7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D7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D7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D7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D7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D7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D7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D7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D7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D755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D755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D755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D755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D755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D755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D7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D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D7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D7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D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D755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D755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D755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D7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D755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D755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E64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Fontdeparagrafimplicit"/>
    <w:rsid w:val="00CE64E4"/>
    <w:rPr>
      <w:color w:val="0000FF"/>
      <w:u w:val="single"/>
    </w:rPr>
  </w:style>
  <w:style w:type="character" w:customStyle="1" w:styleId="sden">
    <w:name w:val="s_den"/>
    <w:basedOn w:val="Fontdeparagrafimplicit"/>
    <w:rsid w:val="0070659B"/>
  </w:style>
  <w:style w:type="character" w:customStyle="1" w:styleId="spar">
    <w:name w:val="s_par"/>
    <w:basedOn w:val="Fontdeparagrafimplicit"/>
    <w:rsid w:val="007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ulian.bandoiu@anr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binet@anrsc.ro" TargetMode="External"/><Relationship Id="rId5" Type="http://schemas.openxmlformats.org/officeDocument/2006/relationships/hyperlink" Target="https://www.anrsc.ro/proiecte-acte-normat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Bandoiu</dc:creator>
  <cp:keywords/>
  <dc:description/>
  <cp:lastModifiedBy>Iulian Bandoiu</cp:lastModifiedBy>
  <cp:revision>4</cp:revision>
  <dcterms:created xsi:type="dcterms:W3CDTF">2026-02-16T09:43:00Z</dcterms:created>
  <dcterms:modified xsi:type="dcterms:W3CDTF">2026-02-16T10:34:00Z</dcterms:modified>
</cp:coreProperties>
</file>